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28264" w14:textId="77777777" w:rsidR="002104D0" w:rsidRDefault="002104D0" w:rsidP="00F07D4A">
      <w:pPr>
        <w:tabs>
          <w:tab w:val="left" w:pos="7470"/>
        </w:tabs>
        <w:spacing w:after="0" w:line="240" w:lineRule="auto"/>
        <w:jc w:val="right"/>
        <w:rPr>
          <w:noProof/>
          <w14:ligatures w14:val="none"/>
          <w14:cntxtAlts w14:val="0"/>
        </w:rPr>
      </w:pPr>
    </w:p>
    <w:p w14:paraId="04822D26" w14:textId="77777777" w:rsidR="002104D0" w:rsidRDefault="002104D0" w:rsidP="00F07D4A">
      <w:pPr>
        <w:tabs>
          <w:tab w:val="left" w:pos="7470"/>
        </w:tabs>
        <w:spacing w:after="0" w:line="240" w:lineRule="auto"/>
        <w:jc w:val="right"/>
        <w:rPr>
          <w:noProof/>
          <w14:ligatures w14:val="none"/>
          <w14:cntxtAlts w14:val="0"/>
        </w:rPr>
      </w:pPr>
    </w:p>
    <w:tbl>
      <w:tblPr>
        <w:tblW w:w="0" w:type="auto"/>
        <w:jc w:val="center"/>
        <w:tblLook w:val="01E0" w:firstRow="1" w:lastRow="1" w:firstColumn="1" w:lastColumn="1" w:noHBand="0" w:noVBand="0"/>
      </w:tblPr>
      <w:tblGrid>
        <w:gridCol w:w="9070"/>
      </w:tblGrid>
      <w:tr w:rsidR="008561F3" w:rsidRPr="00B74A63" w14:paraId="50A6D0DD" w14:textId="77777777" w:rsidTr="00D57B0C">
        <w:trPr>
          <w:jc w:val="center"/>
        </w:trPr>
        <w:tc>
          <w:tcPr>
            <w:tcW w:w="9070" w:type="dxa"/>
          </w:tcPr>
          <w:p w14:paraId="45270E3D" w14:textId="77777777" w:rsidR="008561F3" w:rsidRDefault="008561F3" w:rsidP="00B53944">
            <w:pPr>
              <w:tabs>
                <w:tab w:val="left" w:pos="10490"/>
              </w:tabs>
              <w:spacing w:after="0"/>
              <w:ind w:right="-62"/>
              <w:jc w:val="center"/>
              <w:rPr>
                <w:rFonts w:ascii="Garamond" w:eastAsia="Calibri" w:hAnsi="Garamond" w:cs="Arial"/>
                <w:sz w:val="28"/>
                <w:szCs w:val="28"/>
                <w:lang w:eastAsia="en-US"/>
              </w:rPr>
            </w:pPr>
            <w:r w:rsidRPr="001C3C31">
              <w:rPr>
                <w:noProof/>
                <w:sz w:val="28"/>
                <w:szCs w:val="28"/>
              </w:rPr>
              <mc:AlternateContent>
                <mc:Choice Requires="wps">
                  <w:drawing>
                    <wp:anchor distT="0" distB="0" distL="114300" distR="114300" simplePos="0" relativeHeight="251672576" behindDoc="0" locked="0" layoutInCell="1" allowOverlap="1" wp14:anchorId="6246B18E" wp14:editId="4D166CED">
                      <wp:simplePos x="0" y="0"/>
                      <wp:positionH relativeFrom="column">
                        <wp:posOffset>7261225</wp:posOffset>
                      </wp:positionH>
                      <wp:positionV relativeFrom="paragraph">
                        <wp:posOffset>-802640</wp:posOffset>
                      </wp:positionV>
                      <wp:extent cx="2695575" cy="624205"/>
                      <wp:effectExtent l="19050" t="19050" r="28575" b="23495"/>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624205"/>
                              </a:xfrm>
                              <a:prstGeom prst="roundRect">
                                <a:avLst>
                                  <a:gd name="adj" fmla="val 16667"/>
                                </a:avLst>
                              </a:prstGeom>
                              <a:noFill/>
                              <a:ln w="38100" algn="ctr">
                                <a:solidFill>
                                  <a:srgbClr val="C00000"/>
                                </a:solidFill>
                                <a:round/>
                                <a:headEnd/>
                                <a:tailEnd/>
                              </a:ln>
                              <a:effectLst/>
                              <a:extLst>
                                <a:ext uri="{909E8E84-426E-40DD-AFC4-6F175D3DCCD1}">
                                  <a14:hiddenFill xmlns:a14="http://schemas.microsoft.com/office/drawing/2010/main">
                                    <a:solidFill>
                                      <a:srgbClr val="92D05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2D2812" w14:textId="6B1F14F9" w:rsidR="008561F3" w:rsidRDefault="008561F3" w:rsidP="008561F3">
                                  <w:pPr>
                                    <w:jc w:val="center"/>
                                    <w:rPr>
                                      <w:rFonts w:ascii="Garamond" w:hAnsi="Garamond"/>
                                      <w:b/>
                                      <w:sz w:val="32"/>
                                      <w:szCs w:val="40"/>
                                    </w:rPr>
                                  </w:pPr>
                                  <w:r>
                                    <w:rPr>
                                      <w:rFonts w:ascii="Garamond" w:hAnsi="Garamond"/>
                                      <w:b/>
                                      <w:sz w:val="32"/>
                                      <w:szCs w:val="40"/>
                                    </w:rPr>
                                    <w:t xml:space="preserve">Explications et </w:t>
                                  </w:r>
                                </w:p>
                                <w:p w14:paraId="1E67089E" w14:textId="77777777" w:rsidR="008561F3" w:rsidRDefault="008561F3" w:rsidP="008561F3">
                                  <w:pPr>
                                    <w:rPr>
                                      <w:rFonts w:ascii="Garamond" w:hAnsi="Garamond"/>
                                      <w:b/>
                                      <w:sz w:val="32"/>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46B18E" id="Rectangle à coins arrondis 4" o:spid="_x0000_s1026" style="position:absolute;left:0;text-align:left;margin-left:571.75pt;margin-top:-63.2pt;width:212.25pt;height:4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" filled="f" fillcolor="#92d050" strokecolor="#c00000" strokeweight="3pt">
                      <v:textbox>
                        <w:txbxContent>
                          <w:p w14:paraId="4B2D2812" w14:textId="6B1F14F9" w:rsidR="008561F3" w:rsidRDefault="008561F3" w:rsidP="008561F3">
                            <w:pPr>
                              <w:jc w:val="center"/>
                              <w:rPr>
                                <w:rFonts w:ascii="Garamond" w:hAnsi="Garamond"/>
                                <w:b/>
                                <w:sz w:val="32"/>
                                <w:szCs w:val="40"/>
                              </w:rPr>
                            </w:pPr>
                            <w:r>
                              <w:rPr>
                                <w:rFonts w:ascii="Garamond" w:hAnsi="Garamond"/>
                                <w:b/>
                                <w:sz w:val="32"/>
                                <w:szCs w:val="40"/>
                              </w:rPr>
                              <w:t xml:space="preserve">Explications et </w:t>
                            </w:r>
                          </w:p>
                          <w:p w14:paraId="1E67089E" w14:textId="77777777" w:rsidR="008561F3" w:rsidRDefault="008561F3" w:rsidP="008561F3">
                            <w:pPr>
                              <w:rPr>
                                <w:rFonts w:ascii="Garamond" w:hAnsi="Garamond"/>
                                <w:b/>
                                <w:sz w:val="32"/>
                                <w:szCs w:val="40"/>
                              </w:rPr>
                            </w:pPr>
                          </w:p>
                        </w:txbxContent>
                      </v:textbox>
                    </v:roundrect>
                  </w:pict>
                </mc:Fallback>
              </mc:AlternateContent>
            </w:r>
            <w:r w:rsidRPr="001C3C31">
              <w:rPr>
                <w:rFonts w:ascii="Garamond" w:eastAsia="Calibri" w:hAnsi="Garamond" w:cs="Arial"/>
                <w:sz w:val="28"/>
                <w:szCs w:val="28"/>
                <w:lang w:eastAsia="en-US"/>
              </w:rPr>
              <w:t xml:space="preserve">FICHE </w:t>
            </w:r>
            <w:r w:rsidR="009815CE" w:rsidRPr="001C3C31">
              <w:rPr>
                <w:rFonts w:ascii="Garamond" w:eastAsia="Calibri" w:hAnsi="Garamond" w:cs="Arial"/>
                <w:sz w:val="28"/>
                <w:szCs w:val="28"/>
                <w:lang w:eastAsia="en-US"/>
              </w:rPr>
              <w:t xml:space="preserve">DESCRIPTIVE </w:t>
            </w:r>
            <w:r w:rsidRPr="001C3C31">
              <w:rPr>
                <w:rFonts w:ascii="Garamond" w:eastAsia="Calibri" w:hAnsi="Garamond" w:cs="Arial"/>
                <w:sz w:val="28"/>
                <w:szCs w:val="28"/>
                <w:lang w:eastAsia="en-US"/>
              </w:rPr>
              <w:t>DE POSTE</w:t>
            </w:r>
          </w:p>
          <w:p w14:paraId="065A1DF8" w14:textId="77777777" w:rsidR="001C3C31" w:rsidRDefault="001C3C31" w:rsidP="00B53944">
            <w:pPr>
              <w:tabs>
                <w:tab w:val="left" w:pos="10490"/>
              </w:tabs>
              <w:spacing w:after="0"/>
              <w:ind w:right="-62"/>
              <w:jc w:val="center"/>
              <w:rPr>
                <w:rFonts w:ascii="Garamond" w:eastAsia="Calibri" w:hAnsi="Garamond" w:cs="Arial"/>
                <w:sz w:val="28"/>
                <w:szCs w:val="28"/>
                <w:lang w:eastAsia="en-US"/>
              </w:rPr>
            </w:pPr>
          </w:p>
          <w:p w14:paraId="38376E4D" w14:textId="38B6A5F6" w:rsidR="003C6F70" w:rsidRPr="003C6F70" w:rsidRDefault="003C6F70" w:rsidP="003C6F70">
            <w:pPr>
              <w:pStyle w:val="Titre"/>
              <w:rPr>
                <w:rFonts w:ascii="Garamond" w:hAnsi="Garamond"/>
              </w:rPr>
            </w:pPr>
            <w:r>
              <w:rPr>
                <w:rFonts w:ascii="Garamond" w:hAnsi="Garamond"/>
              </w:rPr>
              <w:t>RESPONSABLE DE LA SECURITE DES SYSTEMES D’INFORMATION</w:t>
            </w:r>
            <w:bookmarkStart w:id="0" w:name="_GoBack"/>
            <w:bookmarkEnd w:id="0"/>
            <w:r w:rsidRPr="003C6F70">
              <w:rPr>
                <w:rFonts w:ascii="Garamond" w:hAnsi="Garamond"/>
              </w:rPr>
              <w:t xml:space="preserve"> (RSSI)</w:t>
            </w:r>
          </w:p>
          <w:p w14:paraId="4A3C6479" w14:textId="77777777" w:rsidR="001C3C31" w:rsidRDefault="00D57B0C" w:rsidP="001C3C31">
            <w:pPr>
              <w:jc w:val="center"/>
              <w:rPr>
                <w:rFonts w:ascii="Garamond" w:hAnsi="Garamond" w:cs="Arial"/>
                <w:b/>
                <w:sz w:val="28"/>
                <w:szCs w:val="28"/>
              </w:rPr>
            </w:pPr>
            <w:r>
              <w:rPr>
                <w:rFonts w:ascii="Garamond" w:eastAsia="Calibri" w:hAnsi="Garamond" w:cs="Arial"/>
                <w:b/>
                <w:sz w:val="28"/>
                <w:szCs w:val="28"/>
                <w:lang w:eastAsia="en-US"/>
              </w:rPr>
              <w:t>CHEF DE SERVICE</w:t>
            </w:r>
            <w:r w:rsidR="001C3C31" w:rsidRPr="00D86464">
              <w:rPr>
                <w:rFonts w:ascii="Garamond" w:hAnsi="Garamond" w:cs="Arial"/>
                <w:b/>
                <w:color w:val="FF0000"/>
                <w:sz w:val="28"/>
                <w:szCs w:val="28"/>
              </w:rPr>
              <w:t xml:space="preserve"> </w:t>
            </w:r>
            <w:r w:rsidR="001C3C31" w:rsidRPr="001C3C31">
              <w:rPr>
                <w:rFonts w:ascii="Garamond" w:hAnsi="Garamond" w:cs="Arial"/>
                <w:b/>
                <w:sz w:val="28"/>
                <w:szCs w:val="28"/>
              </w:rPr>
              <w:t>H/F</w:t>
            </w:r>
          </w:p>
          <w:p w14:paraId="09E74456" w14:textId="4DE9F84A" w:rsidR="001C3C31" w:rsidRDefault="001C3C31" w:rsidP="001C3C31">
            <w:pPr>
              <w:jc w:val="center"/>
              <w:rPr>
                <w:rFonts w:ascii="Garamond" w:hAnsi="Garamond" w:cs="Arial"/>
                <w:sz w:val="28"/>
                <w:szCs w:val="28"/>
              </w:rPr>
            </w:pPr>
            <w:r>
              <w:rPr>
                <w:rFonts w:ascii="Garamond" w:hAnsi="Garamond" w:cs="Arial"/>
                <w:sz w:val="28"/>
                <w:szCs w:val="28"/>
              </w:rPr>
              <w:t xml:space="preserve">Service </w:t>
            </w:r>
            <w:r w:rsidR="000D6CBF">
              <w:rPr>
                <w:rFonts w:ascii="Garamond" w:hAnsi="Garamond" w:cs="Arial"/>
                <w:sz w:val="28"/>
                <w:szCs w:val="28"/>
              </w:rPr>
              <w:t>sécurité, urbanisation et valorisation des données</w:t>
            </w:r>
            <w:r>
              <w:rPr>
                <w:rFonts w:ascii="Garamond" w:hAnsi="Garamond" w:cs="Arial"/>
                <w:sz w:val="28"/>
                <w:szCs w:val="28"/>
              </w:rPr>
              <w:t xml:space="preserve"> </w:t>
            </w:r>
          </w:p>
          <w:p w14:paraId="08354A92" w14:textId="7EB72B94" w:rsidR="001C3C31" w:rsidRPr="00835853" w:rsidRDefault="001C3C31" w:rsidP="001C3C31">
            <w:pPr>
              <w:jc w:val="center"/>
              <w:rPr>
                <w:rFonts w:ascii="Garamond" w:hAnsi="Garamond" w:cs="Arial"/>
                <w:sz w:val="28"/>
                <w:szCs w:val="28"/>
              </w:rPr>
            </w:pPr>
            <w:r w:rsidRPr="00835853">
              <w:rPr>
                <w:rFonts w:ascii="Garamond" w:hAnsi="Garamond" w:cs="Arial"/>
                <w:sz w:val="28"/>
                <w:szCs w:val="28"/>
              </w:rPr>
              <w:t xml:space="preserve">DIRECTION </w:t>
            </w:r>
            <w:r w:rsidR="0000754D">
              <w:rPr>
                <w:rFonts w:ascii="Garamond" w:hAnsi="Garamond" w:cs="Arial"/>
                <w:sz w:val="28"/>
                <w:szCs w:val="28"/>
              </w:rPr>
              <w:t xml:space="preserve">DES </w:t>
            </w:r>
            <w:r w:rsidR="000D6CBF">
              <w:rPr>
                <w:rFonts w:ascii="Garamond" w:hAnsi="Garamond" w:cs="Arial"/>
                <w:sz w:val="28"/>
                <w:szCs w:val="28"/>
              </w:rPr>
              <w:t>SERVICES NUMERIQUES</w:t>
            </w:r>
          </w:p>
          <w:p w14:paraId="7F7A86C5" w14:textId="24838C43" w:rsidR="001C3C31" w:rsidRPr="001C3C31" w:rsidRDefault="001C3C31" w:rsidP="001C3C31">
            <w:pPr>
              <w:jc w:val="center"/>
              <w:rPr>
                <w:rFonts w:ascii="Garamond" w:hAnsi="Garamond" w:cs="Arial"/>
                <w:bCs/>
                <w:sz w:val="28"/>
                <w:szCs w:val="28"/>
              </w:rPr>
            </w:pPr>
            <w:r w:rsidRPr="001C3C31">
              <w:rPr>
                <w:rFonts w:ascii="Garamond" w:hAnsi="Garamond" w:cs="Arial"/>
                <w:bCs/>
                <w:sz w:val="28"/>
                <w:szCs w:val="28"/>
              </w:rPr>
              <w:t xml:space="preserve"> (Poste de catégorie </w:t>
            </w:r>
            <w:r w:rsidR="00D57B0C">
              <w:rPr>
                <w:rFonts w:ascii="Garamond" w:hAnsi="Garamond" w:cs="Arial"/>
                <w:bCs/>
                <w:sz w:val="28"/>
                <w:szCs w:val="28"/>
              </w:rPr>
              <w:t>A</w:t>
            </w:r>
            <w:r w:rsidRPr="001C3C31">
              <w:rPr>
                <w:rFonts w:ascii="Garamond" w:hAnsi="Garamond" w:cs="Arial"/>
                <w:bCs/>
                <w:sz w:val="28"/>
                <w:szCs w:val="28"/>
              </w:rPr>
              <w:t xml:space="preserve"> de la filière </w:t>
            </w:r>
            <w:r w:rsidR="000D6CBF">
              <w:rPr>
                <w:rFonts w:ascii="Garamond" w:hAnsi="Garamond" w:cs="Arial"/>
                <w:bCs/>
                <w:sz w:val="28"/>
                <w:szCs w:val="28"/>
              </w:rPr>
              <w:t>technique</w:t>
            </w:r>
            <w:r>
              <w:rPr>
                <w:rFonts w:ascii="Garamond" w:hAnsi="Garamond" w:cs="Arial"/>
                <w:bCs/>
                <w:sz w:val="28"/>
                <w:szCs w:val="28"/>
              </w:rPr>
              <w:t xml:space="preserve"> -</w:t>
            </w:r>
            <w:r w:rsidRPr="001C3C31">
              <w:rPr>
                <w:rFonts w:ascii="Garamond" w:hAnsi="Garamond" w:cs="Arial"/>
                <w:bCs/>
                <w:sz w:val="28"/>
                <w:szCs w:val="28"/>
              </w:rPr>
              <w:t xml:space="preserve"> </w:t>
            </w:r>
          </w:p>
          <w:p w14:paraId="1A913B90" w14:textId="14C39E5B" w:rsidR="008561F3" w:rsidRPr="009E1FC5" w:rsidRDefault="001C3C31" w:rsidP="000D6CBF">
            <w:pPr>
              <w:jc w:val="center"/>
              <w:rPr>
                <w:rFonts w:ascii="Garamond" w:hAnsi="Garamond" w:cs="Arial"/>
                <w:bCs/>
                <w:color w:val="FF0000"/>
                <w:sz w:val="28"/>
                <w:szCs w:val="28"/>
              </w:rPr>
            </w:pPr>
            <w:r w:rsidRPr="001C3C31">
              <w:rPr>
                <w:rFonts w:ascii="Garamond" w:hAnsi="Garamond" w:cs="Arial"/>
                <w:bCs/>
                <w:sz w:val="28"/>
                <w:szCs w:val="28"/>
              </w:rPr>
              <w:t xml:space="preserve">cadre d’emplois des </w:t>
            </w:r>
            <w:r w:rsidR="000D6CBF">
              <w:rPr>
                <w:rFonts w:ascii="Garamond" w:hAnsi="Garamond" w:cs="Arial"/>
                <w:bCs/>
                <w:sz w:val="28"/>
                <w:szCs w:val="28"/>
              </w:rPr>
              <w:t>ingénieurs</w:t>
            </w:r>
            <w:r w:rsidR="00D04DE7">
              <w:rPr>
                <w:rFonts w:ascii="Garamond" w:hAnsi="Garamond" w:cs="Arial"/>
                <w:bCs/>
                <w:sz w:val="28"/>
                <w:szCs w:val="28"/>
              </w:rPr>
              <w:t xml:space="preserve"> </w:t>
            </w:r>
            <w:r w:rsidRPr="001C3C31">
              <w:rPr>
                <w:rFonts w:ascii="Garamond" w:hAnsi="Garamond" w:cs="Arial"/>
                <w:bCs/>
                <w:sz w:val="28"/>
                <w:szCs w:val="28"/>
              </w:rPr>
              <w:t>territoriau</w:t>
            </w:r>
            <w:r w:rsidRPr="008556E5">
              <w:rPr>
                <w:rFonts w:ascii="Garamond" w:hAnsi="Garamond" w:cs="Arial"/>
                <w:bCs/>
                <w:color w:val="auto"/>
                <w:sz w:val="28"/>
                <w:szCs w:val="28"/>
              </w:rPr>
              <w:t>x</w:t>
            </w:r>
            <w:r w:rsidR="009E1FC5" w:rsidRPr="008556E5">
              <w:rPr>
                <w:rFonts w:ascii="Garamond" w:hAnsi="Garamond" w:cs="Arial"/>
                <w:bCs/>
                <w:color w:val="auto"/>
                <w:sz w:val="28"/>
                <w:szCs w:val="28"/>
              </w:rPr>
              <w:t>)</w:t>
            </w:r>
          </w:p>
        </w:tc>
      </w:tr>
    </w:tbl>
    <w:p w14:paraId="2AA7880D" w14:textId="2BE30307" w:rsidR="008561F3" w:rsidRDefault="00D57B0C" w:rsidP="00D57B0C">
      <w:pPr>
        <w:pStyle w:val="Titre"/>
        <w:rPr>
          <w:rFonts w:ascii="Garamond" w:hAnsi="Garamond" w:cs="Arial"/>
          <w:b w:val="0"/>
          <w:i/>
          <w:iCs/>
          <w:szCs w:val="28"/>
        </w:rPr>
      </w:pPr>
      <w:r w:rsidRPr="00D57B0C">
        <w:rPr>
          <w:rFonts w:ascii="Garamond" w:hAnsi="Garamond" w:cs="Arial"/>
          <w:b w:val="0"/>
          <w:i/>
          <w:iCs/>
          <w:szCs w:val="28"/>
        </w:rPr>
        <w:t xml:space="preserve">Régime indemnitaire de fonction : poste classé dans le sous-groupe </w:t>
      </w:r>
      <w:r w:rsidR="00821C57">
        <w:rPr>
          <w:rFonts w:ascii="Garamond" w:hAnsi="Garamond" w:cs="Arial"/>
          <w:b w:val="0"/>
          <w:i/>
          <w:iCs/>
          <w:szCs w:val="28"/>
        </w:rPr>
        <w:t>III</w:t>
      </w:r>
      <w:r w:rsidR="00C164BF">
        <w:rPr>
          <w:rFonts w:ascii="Garamond" w:hAnsi="Garamond" w:cs="Arial"/>
          <w:b w:val="0"/>
          <w:i/>
          <w:iCs/>
          <w:szCs w:val="28"/>
        </w:rPr>
        <w:t>-B</w:t>
      </w:r>
      <w:r w:rsidR="00821C57" w:rsidRPr="00821C57">
        <w:rPr>
          <w:rFonts w:ascii="Garamond" w:hAnsi="Garamond" w:cs="Arial"/>
          <w:b w:val="0"/>
          <w:i/>
          <w:iCs/>
          <w:szCs w:val="28"/>
        </w:rPr>
        <w:t xml:space="preserve">, soit </w:t>
      </w:r>
      <w:r w:rsidR="00DD36BF">
        <w:rPr>
          <w:rFonts w:ascii="Garamond" w:hAnsi="Garamond" w:cs="Arial"/>
          <w:b w:val="0"/>
          <w:i/>
          <w:iCs/>
          <w:szCs w:val="28"/>
        </w:rPr>
        <w:t>900</w:t>
      </w:r>
      <w:r w:rsidR="00821C57">
        <w:rPr>
          <w:rFonts w:ascii="Garamond" w:hAnsi="Garamond" w:cs="Arial"/>
          <w:b w:val="0"/>
          <w:i/>
          <w:iCs/>
          <w:szCs w:val="28"/>
        </w:rPr>
        <w:t xml:space="preserve"> </w:t>
      </w:r>
      <w:r w:rsidRPr="00D57B0C">
        <w:rPr>
          <w:rFonts w:ascii="Garamond" w:hAnsi="Garamond" w:cs="Arial"/>
          <w:b w:val="0"/>
          <w:i/>
          <w:iCs/>
          <w:szCs w:val="28"/>
        </w:rPr>
        <w:t>€/mois</w:t>
      </w:r>
    </w:p>
    <w:p w14:paraId="781B256C" w14:textId="77777777" w:rsidR="00D57B0C" w:rsidRDefault="00D57B0C" w:rsidP="00D57B0C">
      <w:pPr>
        <w:pStyle w:val="Titre"/>
        <w:rPr>
          <w:rFonts w:ascii="Garamond" w:hAnsi="Garamond" w:cs="Arial"/>
          <w:b w:val="0"/>
          <w:i/>
          <w:iCs/>
          <w:szCs w:val="28"/>
        </w:rPr>
      </w:pPr>
    </w:p>
    <w:p w14:paraId="4477A41C" w14:textId="77777777" w:rsidR="00D57B0C" w:rsidRPr="00D57B0C" w:rsidRDefault="00D57B0C" w:rsidP="00D57B0C">
      <w:pPr>
        <w:pStyle w:val="Titre"/>
        <w:rPr>
          <w:rFonts w:ascii="Garamond" w:hAnsi="Garamond" w:cs="Arial"/>
          <w:b w:val="0"/>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8561F3" w:rsidRPr="00612BB6" w14:paraId="683E7974" w14:textId="77777777" w:rsidTr="003B27F7">
        <w:tc>
          <w:tcPr>
            <w:tcW w:w="9214" w:type="dxa"/>
            <w:tcBorders>
              <w:top w:val="single" w:sz="4" w:space="0" w:color="auto"/>
              <w:left w:val="single" w:sz="4" w:space="0" w:color="auto"/>
              <w:bottom w:val="single" w:sz="4" w:space="0" w:color="auto"/>
              <w:right w:val="single" w:sz="4" w:space="0" w:color="auto"/>
            </w:tcBorders>
            <w:hideMark/>
          </w:tcPr>
          <w:p w14:paraId="3CDF9406" w14:textId="77777777" w:rsidR="008561F3" w:rsidRPr="00612BB6" w:rsidRDefault="008561F3" w:rsidP="003B27F7">
            <w:pPr>
              <w:pStyle w:val="Titre"/>
              <w:rPr>
                <w:rFonts w:ascii="Garamond" w:hAnsi="Garamond" w:cs="Arial"/>
                <w:sz w:val="24"/>
                <w:szCs w:val="24"/>
              </w:rPr>
            </w:pPr>
            <w:r w:rsidRPr="00612BB6">
              <w:rPr>
                <w:rFonts w:ascii="Garamond" w:hAnsi="Garamond" w:cs="Arial"/>
                <w:sz w:val="24"/>
                <w:szCs w:val="24"/>
              </w:rPr>
              <w:t>CONTEXTE</w:t>
            </w:r>
          </w:p>
        </w:tc>
      </w:tr>
    </w:tbl>
    <w:p w14:paraId="3FC637B9" w14:textId="77777777" w:rsidR="008561F3" w:rsidRPr="00612BB6" w:rsidRDefault="008561F3" w:rsidP="008561F3">
      <w:pPr>
        <w:pStyle w:val="Titre"/>
        <w:jc w:val="left"/>
        <w:rPr>
          <w:rFonts w:ascii="Garamond" w:hAnsi="Garamond" w:cs="Arial"/>
          <w:b w:val="0"/>
          <w:sz w:val="24"/>
          <w:szCs w:val="24"/>
        </w:rPr>
      </w:pPr>
    </w:p>
    <w:p w14:paraId="32549338" w14:textId="77777777" w:rsidR="002104D0" w:rsidRPr="002104D0" w:rsidRDefault="002104D0" w:rsidP="008561F3">
      <w:pPr>
        <w:spacing w:after="0" w:line="240" w:lineRule="auto"/>
        <w:jc w:val="both"/>
        <w:rPr>
          <w:rFonts w:ascii="Garamond" w:eastAsia="Calibri" w:hAnsi="Garamond" w:cs="Arial"/>
          <w:sz w:val="22"/>
          <w:szCs w:val="22"/>
          <w:lang w:eastAsia="en-US"/>
        </w:rPr>
      </w:pPr>
      <w:r w:rsidRPr="002104D0">
        <w:rPr>
          <w:rFonts w:ascii="Garamond" w:eastAsia="Calibri" w:hAnsi="Garamond" w:cs="Arial"/>
          <w:sz w:val="22"/>
          <w:szCs w:val="22"/>
          <w:lang w:eastAsia="en-US"/>
        </w:rPr>
        <w:t>8ème département de France (1 472 000 habitants, 890 communes, 1,868 milliard d’euros de budget), le Conseil départemental du Pas-de-Calais s’appuie sur l’engagement et la compétence, au quotidien, de 5 484 agents départementaux et 1 834 assistants familiaux. Ces effectifs représentent une masse salariale de 322,1 millions d’euros pour la collectivité</w:t>
      </w:r>
      <w:r>
        <w:rPr>
          <w:rFonts w:ascii="Garamond" w:eastAsia="Calibri" w:hAnsi="Garamond" w:cs="Arial"/>
          <w:sz w:val="22"/>
          <w:szCs w:val="22"/>
          <w:lang w:eastAsia="en-US"/>
        </w:rPr>
        <w:t>.</w:t>
      </w:r>
      <w:r w:rsidRPr="002104D0">
        <w:rPr>
          <w:rFonts w:ascii="Garamond" w:eastAsia="Calibri" w:hAnsi="Garamond" w:cs="Arial"/>
          <w:sz w:val="22"/>
          <w:szCs w:val="22"/>
          <w:lang w:eastAsia="en-US"/>
        </w:rPr>
        <w:t> </w:t>
      </w:r>
    </w:p>
    <w:p w14:paraId="71A08B1B" w14:textId="77777777" w:rsidR="002104D0" w:rsidRPr="00612BB6" w:rsidRDefault="002104D0" w:rsidP="008561F3">
      <w:pPr>
        <w:spacing w:after="0" w:line="240" w:lineRule="auto"/>
        <w:jc w:val="both"/>
        <w:rPr>
          <w:rFonts w:ascii="Garamond" w:eastAsia="Calibri" w:hAnsi="Garamond" w:cs="Arial"/>
          <w:sz w:val="24"/>
          <w:szCs w:val="24"/>
          <w:lang w:eastAsia="en-US"/>
        </w:rPr>
      </w:pPr>
    </w:p>
    <w:p w14:paraId="37057AC1" w14:textId="77777777" w:rsidR="008561F3" w:rsidRPr="00612BB6" w:rsidRDefault="008561F3" w:rsidP="008561F3">
      <w:pPr>
        <w:pBdr>
          <w:top w:val="single" w:sz="4" w:space="1" w:color="auto"/>
          <w:left w:val="single" w:sz="4" w:space="0" w:color="auto"/>
          <w:bottom w:val="single" w:sz="4" w:space="1" w:color="auto"/>
          <w:right w:val="single" w:sz="4" w:space="4" w:color="auto"/>
        </w:pBdr>
        <w:spacing w:after="0" w:line="240" w:lineRule="auto"/>
        <w:ind w:firstLine="708"/>
        <w:jc w:val="center"/>
        <w:rPr>
          <w:rFonts w:ascii="Garamond" w:hAnsi="Garamond" w:cs="Arial"/>
          <w:b/>
          <w:sz w:val="24"/>
          <w:szCs w:val="24"/>
        </w:rPr>
      </w:pPr>
      <w:r w:rsidRPr="00612BB6">
        <w:rPr>
          <w:rFonts w:ascii="Garamond" w:hAnsi="Garamond" w:cs="Arial"/>
          <w:b/>
          <w:sz w:val="24"/>
          <w:szCs w:val="24"/>
        </w:rPr>
        <w:t>POSITIONNEMENT ET ORGANISATION</w:t>
      </w:r>
    </w:p>
    <w:p w14:paraId="6842FFF9" w14:textId="77777777" w:rsidR="008561F3" w:rsidRDefault="008561F3" w:rsidP="008561F3">
      <w:pPr>
        <w:spacing w:after="0" w:line="240" w:lineRule="auto"/>
        <w:jc w:val="both"/>
        <w:rPr>
          <w:rFonts w:ascii="Garamond" w:hAnsi="Garamond" w:cs="Arial"/>
          <w:b/>
          <w:sz w:val="24"/>
          <w:szCs w:val="24"/>
          <w:u w:val="single"/>
        </w:rPr>
      </w:pPr>
    </w:p>
    <w:p w14:paraId="2A82CCC4" w14:textId="5F75725A" w:rsidR="000225FE" w:rsidRDefault="00821C57" w:rsidP="000D6CBF">
      <w:pPr>
        <w:spacing w:after="200" w:line="276" w:lineRule="auto"/>
        <w:jc w:val="both"/>
        <w:rPr>
          <w:rFonts w:ascii="Garamond" w:hAnsi="Garamond" w:cs="Arial"/>
          <w:sz w:val="22"/>
          <w:szCs w:val="22"/>
        </w:rPr>
      </w:pPr>
      <w:r w:rsidRPr="000D6CBF">
        <w:rPr>
          <w:rFonts w:ascii="Garamond" w:hAnsi="Garamond" w:cs="Arial"/>
          <w:sz w:val="22"/>
          <w:szCs w:val="22"/>
        </w:rPr>
        <w:t xml:space="preserve">La Direction des </w:t>
      </w:r>
      <w:r w:rsidR="000D6CBF" w:rsidRPr="000D6CBF">
        <w:rPr>
          <w:rFonts w:ascii="Garamond" w:hAnsi="Garamond" w:cs="Arial"/>
          <w:sz w:val="22"/>
          <w:szCs w:val="22"/>
        </w:rPr>
        <w:t>Services Numériques</w:t>
      </w:r>
      <w:r w:rsidRPr="000D6CBF">
        <w:rPr>
          <w:rFonts w:ascii="Garamond" w:hAnsi="Garamond" w:cs="Arial"/>
          <w:sz w:val="22"/>
          <w:szCs w:val="22"/>
        </w:rPr>
        <w:t xml:space="preserve"> (D</w:t>
      </w:r>
      <w:r w:rsidR="000D6CBF" w:rsidRPr="000D6CBF">
        <w:rPr>
          <w:rFonts w:ascii="Garamond" w:hAnsi="Garamond" w:cs="Arial"/>
          <w:sz w:val="22"/>
          <w:szCs w:val="22"/>
        </w:rPr>
        <w:t>SN</w:t>
      </w:r>
      <w:r w:rsidRPr="000D6CBF">
        <w:rPr>
          <w:rFonts w:ascii="Garamond" w:hAnsi="Garamond" w:cs="Arial"/>
          <w:sz w:val="22"/>
          <w:szCs w:val="22"/>
        </w:rPr>
        <w:t>)</w:t>
      </w:r>
      <w:r w:rsidR="00FA6A6A" w:rsidRPr="000D6CBF">
        <w:rPr>
          <w:rFonts w:ascii="Garamond" w:hAnsi="Garamond" w:cs="Arial"/>
          <w:sz w:val="22"/>
          <w:szCs w:val="22"/>
        </w:rPr>
        <w:t>,</w:t>
      </w:r>
      <w:r w:rsidRPr="000D6CBF">
        <w:rPr>
          <w:rFonts w:ascii="Garamond" w:hAnsi="Garamond" w:cs="Arial"/>
          <w:sz w:val="22"/>
          <w:szCs w:val="22"/>
        </w:rPr>
        <w:t xml:space="preserve"> </w:t>
      </w:r>
      <w:r w:rsidR="00FA6A6A" w:rsidRPr="000D6CBF">
        <w:rPr>
          <w:rFonts w:ascii="Garamond" w:hAnsi="Garamond" w:cs="Arial"/>
          <w:sz w:val="22"/>
          <w:szCs w:val="22"/>
        </w:rPr>
        <w:t>p</w:t>
      </w:r>
      <w:r w:rsidRPr="000D6CBF">
        <w:rPr>
          <w:rFonts w:ascii="Garamond" w:hAnsi="Garamond" w:cs="Arial"/>
          <w:sz w:val="22"/>
          <w:szCs w:val="22"/>
        </w:rPr>
        <w:t>ositionné</w:t>
      </w:r>
      <w:r w:rsidR="00FA6A6A" w:rsidRPr="000D6CBF">
        <w:rPr>
          <w:rFonts w:ascii="Garamond" w:hAnsi="Garamond" w:cs="Arial"/>
          <w:sz w:val="22"/>
          <w:szCs w:val="22"/>
        </w:rPr>
        <w:t>e au sein du pôle r</w:t>
      </w:r>
      <w:r w:rsidRPr="000D6CBF">
        <w:rPr>
          <w:rFonts w:ascii="Garamond" w:hAnsi="Garamond" w:cs="Arial"/>
          <w:sz w:val="22"/>
          <w:szCs w:val="22"/>
        </w:rPr>
        <w:t>essources</w:t>
      </w:r>
      <w:r w:rsidR="00FA6A6A" w:rsidRPr="000D6CBF">
        <w:rPr>
          <w:rFonts w:ascii="Garamond" w:hAnsi="Garamond" w:cs="Arial"/>
          <w:sz w:val="22"/>
          <w:szCs w:val="22"/>
        </w:rPr>
        <w:t xml:space="preserve"> et a</w:t>
      </w:r>
      <w:r w:rsidRPr="000D6CBF">
        <w:rPr>
          <w:rFonts w:ascii="Garamond" w:hAnsi="Garamond" w:cs="Arial"/>
          <w:sz w:val="22"/>
          <w:szCs w:val="22"/>
        </w:rPr>
        <w:t>ccompagnement</w:t>
      </w:r>
      <w:r w:rsidR="00FA6A6A" w:rsidRPr="000D6CBF">
        <w:rPr>
          <w:rFonts w:ascii="Garamond" w:hAnsi="Garamond" w:cs="Arial"/>
          <w:sz w:val="22"/>
          <w:szCs w:val="22"/>
        </w:rPr>
        <w:t xml:space="preserve">, </w:t>
      </w:r>
      <w:r w:rsidRPr="000D6CBF">
        <w:rPr>
          <w:rFonts w:ascii="Garamond" w:hAnsi="Garamond" w:cs="Arial"/>
          <w:sz w:val="22"/>
          <w:szCs w:val="22"/>
        </w:rPr>
        <w:t xml:space="preserve">est </w:t>
      </w:r>
      <w:r w:rsidR="00FA6A6A" w:rsidRPr="000D6CBF">
        <w:rPr>
          <w:rFonts w:ascii="Garamond" w:hAnsi="Garamond" w:cs="Arial"/>
          <w:sz w:val="22"/>
          <w:szCs w:val="22"/>
        </w:rPr>
        <w:t>constituée</w:t>
      </w:r>
      <w:r w:rsidRPr="000D6CBF">
        <w:rPr>
          <w:rFonts w:ascii="Garamond" w:hAnsi="Garamond" w:cs="Arial"/>
          <w:sz w:val="22"/>
          <w:szCs w:val="22"/>
        </w:rPr>
        <w:t xml:space="preserve"> </w:t>
      </w:r>
      <w:r w:rsidR="000D6CBF" w:rsidRPr="000D6CBF">
        <w:rPr>
          <w:rFonts w:ascii="Garamond" w:hAnsi="Garamond" w:cs="Arial"/>
          <w:sz w:val="22"/>
          <w:szCs w:val="22"/>
        </w:rPr>
        <w:t>d’une cellule d’appui administratif, budgé</w:t>
      </w:r>
      <w:r w:rsidR="000225FE">
        <w:rPr>
          <w:rFonts w:ascii="Garamond" w:hAnsi="Garamond" w:cs="Arial"/>
          <w:sz w:val="22"/>
          <w:szCs w:val="22"/>
        </w:rPr>
        <w:t xml:space="preserve">taire, comptable et référentiel </w:t>
      </w:r>
      <w:r w:rsidR="007D4D27">
        <w:rPr>
          <w:rFonts w:ascii="Garamond" w:hAnsi="Garamond" w:cs="Arial"/>
          <w:sz w:val="22"/>
          <w:szCs w:val="22"/>
        </w:rPr>
        <w:t xml:space="preserve">des </w:t>
      </w:r>
      <w:r w:rsidR="007D4D27" w:rsidRPr="000225FE">
        <w:rPr>
          <w:rFonts w:ascii="Garamond" w:hAnsi="Garamond" w:cs="Arial"/>
          <w:sz w:val="22"/>
        </w:rPr>
        <w:t>Systèmes d’Information</w:t>
      </w:r>
      <w:r w:rsidR="007D4D27">
        <w:rPr>
          <w:rFonts w:ascii="Garamond" w:hAnsi="Garamond" w:cs="Arial"/>
          <w:sz w:val="22"/>
        </w:rPr>
        <w:t xml:space="preserve"> </w:t>
      </w:r>
      <w:r w:rsidR="000225FE">
        <w:rPr>
          <w:rFonts w:ascii="Garamond" w:hAnsi="Garamond" w:cs="Arial"/>
          <w:sz w:val="22"/>
          <w:szCs w:val="22"/>
        </w:rPr>
        <w:t>(</w:t>
      </w:r>
      <w:r w:rsidR="000D6CBF" w:rsidRPr="000D6CBF">
        <w:rPr>
          <w:rFonts w:ascii="Garamond" w:hAnsi="Garamond" w:cs="Arial"/>
          <w:sz w:val="22"/>
          <w:szCs w:val="22"/>
        </w:rPr>
        <w:t>SI</w:t>
      </w:r>
      <w:r w:rsidR="000225FE">
        <w:rPr>
          <w:rFonts w:ascii="Garamond" w:hAnsi="Garamond" w:cs="Arial"/>
          <w:sz w:val="22"/>
          <w:szCs w:val="22"/>
        </w:rPr>
        <w:t>)</w:t>
      </w:r>
      <w:r w:rsidR="00FA6A6A" w:rsidRPr="000D6CBF">
        <w:rPr>
          <w:rFonts w:ascii="Garamond" w:hAnsi="Garamond" w:cs="Arial"/>
          <w:sz w:val="22"/>
          <w:szCs w:val="22"/>
        </w:rPr>
        <w:t xml:space="preserve"> et de</w:t>
      </w:r>
      <w:r w:rsidRPr="000D6CBF">
        <w:rPr>
          <w:rFonts w:ascii="Garamond" w:hAnsi="Garamond" w:cs="Arial"/>
          <w:sz w:val="22"/>
          <w:szCs w:val="22"/>
        </w:rPr>
        <w:t xml:space="preserve"> </w:t>
      </w:r>
      <w:r w:rsidR="000D6CBF" w:rsidRPr="000D6CBF">
        <w:rPr>
          <w:rFonts w:ascii="Garamond" w:hAnsi="Garamond" w:cs="Arial"/>
          <w:sz w:val="22"/>
          <w:szCs w:val="22"/>
        </w:rPr>
        <w:t>5</w:t>
      </w:r>
      <w:r w:rsidRPr="000D6CBF">
        <w:rPr>
          <w:rFonts w:ascii="Garamond" w:hAnsi="Garamond" w:cs="Arial"/>
          <w:sz w:val="22"/>
          <w:szCs w:val="22"/>
        </w:rPr>
        <w:t xml:space="preserve"> services</w:t>
      </w:r>
      <w:r w:rsidR="00FA6A6A" w:rsidRPr="000D6CBF">
        <w:rPr>
          <w:rFonts w:ascii="Garamond" w:hAnsi="Garamond" w:cs="Arial"/>
          <w:sz w:val="22"/>
          <w:szCs w:val="22"/>
        </w:rPr>
        <w:t xml:space="preserve"> : </w:t>
      </w:r>
      <w:r w:rsidR="000225FE">
        <w:rPr>
          <w:rFonts w:ascii="Garamond" w:hAnsi="Garamond" w:cs="Arial"/>
          <w:sz w:val="22"/>
          <w:szCs w:val="22"/>
        </w:rPr>
        <w:t>« </w:t>
      </w:r>
      <w:r w:rsidR="000D6CBF" w:rsidRPr="000D6CBF">
        <w:rPr>
          <w:rFonts w:ascii="Garamond" w:hAnsi="Garamond" w:cs="Arial"/>
          <w:sz w:val="22"/>
          <w:szCs w:val="22"/>
        </w:rPr>
        <w:t>accompagnement au développement numérique</w:t>
      </w:r>
      <w:r w:rsidR="000225FE">
        <w:rPr>
          <w:rFonts w:ascii="Garamond" w:hAnsi="Garamond" w:cs="Arial"/>
          <w:sz w:val="22"/>
          <w:szCs w:val="22"/>
        </w:rPr>
        <w:t> »</w:t>
      </w:r>
      <w:r w:rsidR="00FA6A6A" w:rsidRPr="000D6CBF">
        <w:rPr>
          <w:rFonts w:ascii="Garamond" w:hAnsi="Garamond" w:cs="Arial"/>
          <w:sz w:val="22"/>
          <w:szCs w:val="22"/>
        </w:rPr>
        <w:t xml:space="preserve">, </w:t>
      </w:r>
      <w:r w:rsidR="000225FE">
        <w:rPr>
          <w:rFonts w:ascii="Garamond" w:hAnsi="Garamond" w:cs="Arial"/>
          <w:sz w:val="22"/>
          <w:szCs w:val="22"/>
        </w:rPr>
        <w:t>« </w:t>
      </w:r>
      <w:r w:rsidR="008D25E2">
        <w:rPr>
          <w:rFonts w:ascii="Garamond" w:hAnsi="Garamond" w:cs="Arial"/>
          <w:sz w:val="22"/>
          <w:szCs w:val="22"/>
        </w:rPr>
        <w:t xml:space="preserve">architecture </w:t>
      </w:r>
      <w:r w:rsidR="000D6CBF" w:rsidRPr="000D6CBF">
        <w:rPr>
          <w:rFonts w:ascii="Garamond" w:hAnsi="Garamond" w:cs="Arial"/>
          <w:sz w:val="22"/>
          <w:szCs w:val="22"/>
        </w:rPr>
        <w:t>systèmes et réseaux numériques</w:t>
      </w:r>
      <w:r w:rsidR="000225FE">
        <w:rPr>
          <w:rFonts w:ascii="Garamond" w:hAnsi="Garamond" w:cs="Arial"/>
          <w:sz w:val="22"/>
          <w:szCs w:val="22"/>
        </w:rPr>
        <w:t> »</w:t>
      </w:r>
      <w:r w:rsidR="00FA6A6A" w:rsidRPr="000D6CBF">
        <w:rPr>
          <w:rFonts w:ascii="Garamond" w:hAnsi="Garamond" w:cs="Arial"/>
          <w:sz w:val="22"/>
          <w:szCs w:val="22"/>
        </w:rPr>
        <w:t xml:space="preserve">, </w:t>
      </w:r>
      <w:r w:rsidR="000225FE">
        <w:rPr>
          <w:rFonts w:ascii="Garamond" w:hAnsi="Garamond" w:cs="Arial"/>
          <w:sz w:val="22"/>
          <w:szCs w:val="22"/>
        </w:rPr>
        <w:t>« </w:t>
      </w:r>
      <w:r w:rsidR="000D6CBF" w:rsidRPr="000D6CBF">
        <w:rPr>
          <w:rFonts w:ascii="Garamond" w:hAnsi="Garamond" w:cs="Arial"/>
          <w:sz w:val="22"/>
          <w:szCs w:val="22"/>
        </w:rPr>
        <w:t>d’assistance de proximité et numérique éducatif</w:t>
      </w:r>
      <w:r w:rsidR="000225FE">
        <w:rPr>
          <w:rFonts w:ascii="Garamond" w:hAnsi="Garamond" w:cs="Arial"/>
          <w:sz w:val="22"/>
          <w:szCs w:val="22"/>
        </w:rPr>
        <w:t> »</w:t>
      </w:r>
      <w:r w:rsidR="00FA6A6A" w:rsidRPr="000D6CBF">
        <w:rPr>
          <w:rFonts w:ascii="Garamond" w:hAnsi="Garamond" w:cs="Arial"/>
          <w:sz w:val="22"/>
          <w:szCs w:val="22"/>
        </w:rPr>
        <w:t xml:space="preserve">, </w:t>
      </w:r>
      <w:r w:rsidR="000225FE">
        <w:rPr>
          <w:rFonts w:ascii="Garamond" w:hAnsi="Garamond" w:cs="Arial"/>
          <w:sz w:val="22"/>
          <w:szCs w:val="22"/>
        </w:rPr>
        <w:t>« </w:t>
      </w:r>
      <w:r w:rsidR="000D6CBF" w:rsidRPr="000D6CBF">
        <w:rPr>
          <w:rFonts w:ascii="Garamond" w:hAnsi="Garamond" w:cs="Arial"/>
          <w:sz w:val="22"/>
          <w:szCs w:val="22"/>
        </w:rPr>
        <w:t>solutions numériques</w:t>
      </w:r>
      <w:r w:rsidR="000225FE">
        <w:rPr>
          <w:rFonts w:ascii="Garamond" w:hAnsi="Garamond" w:cs="Arial"/>
          <w:sz w:val="22"/>
          <w:szCs w:val="22"/>
        </w:rPr>
        <w:t> »</w:t>
      </w:r>
      <w:r w:rsidR="000D6CBF" w:rsidRPr="000D6CBF">
        <w:rPr>
          <w:rFonts w:ascii="Garamond" w:hAnsi="Garamond" w:cs="Arial"/>
          <w:sz w:val="22"/>
          <w:szCs w:val="22"/>
        </w:rPr>
        <w:t xml:space="preserve"> </w:t>
      </w:r>
      <w:r w:rsidR="00FA6A6A" w:rsidRPr="000D6CBF">
        <w:rPr>
          <w:rFonts w:ascii="Garamond" w:hAnsi="Garamond" w:cs="Arial"/>
          <w:sz w:val="22"/>
          <w:szCs w:val="22"/>
        </w:rPr>
        <w:t xml:space="preserve">et </w:t>
      </w:r>
      <w:r w:rsidR="000225FE">
        <w:rPr>
          <w:rFonts w:ascii="Garamond" w:hAnsi="Garamond" w:cs="Arial"/>
          <w:sz w:val="22"/>
          <w:szCs w:val="22"/>
        </w:rPr>
        <w:t>« </w:t>
      </w:r>
      <w:r w:rsidR="000D6CBF" w:rsidRPr="000D6CBF">
        <w:rPr>
          <w:rFonts w:ascii="Garamond" w:hAnsi="Garamond" w:cs="Arial"/>
          <w:sz w:val="22"/>
          <w:szCs w:val="22"/>
        </w:rPr>
        <w:t>sécurité, urbanisation et valorisation des données</w:t>
      </w:r>
      <w:r w:rsidR="000225FE">
        <w:rPr>
          <w:rFonts w:ascii="Garamond" w:hAnsi="Garamond" w:cs="Arial"/>
          <w:sz w:val="22"/>
          <w:szCs w:val="22"/>
        </w:rPr>
        <w:t> »</w:t>
      </w:r>
      <w:r w:rsidR="00FA6A6A" w:rsidRPr="000D6CBF">
        <w:rPr>
          <w:rFonts w:ascii="Garamond" w:hAnsi="Garamond" w:cs="Arial"/>
          <w:sz w:val="22"/>
          <w:szCs w:val="22"/>
        </w:rPr>
        <w:t xml:space="preserve">. </w:t>
      </w:r>
    </w:p>
    <w:p w14:paraId="58EB128E" w14:textId="15745237" w:rsidR="00821C57" w:rsidRPr="000D6CBF" w:rsidRDefault="00FA6A6A" w:rsidP="000D6CBF">
      <w:pPr>
        <w:spacing w:after="200" w:line="276" w:lineRule="auto"/>
        <w:jc w:val="both"/>
        <w:rPr>
          <w:rFonts w:ascii="Garamond" w:hAnsi="Garamond" w:cs="Arial"/>
          <w:sz w:val="22"/>
          <w:szCs w:val="22"/>
        </w:rPr>
      </w:pPr>
      <w:r w:rsidRPr="000D6CBF">
        <w:rPr>
          <w:rFonts w:ascii="Garamond" w:hAnsi="Garamond" w:cs="Arial"/>
          <w:sz w:val="22"/>
          <w:szCs w:val="22"/>
        </w:rPr>
        <w:t xml:space="preserve">Ce dernier est composé </w:t>
      </w:r>
      <w:r w:rsidR="00821C57" w:rsidRPr="000D6CBF">
        <w:rPr>
          <w:rFonts w:ascii="Garamond" w:hAnsi="Garamond" w:cs="Arial"/>
          <w:sz w:val="22"/>
          <w:szCs w:val="22"/>
        </w:rPr>
        <w:t xml:space="preserve">d’un </w:t>
      </w:r>
      <w:r w:rsidR="00DD3D58" w:rsidRPr="000D6CBF">
        <w:rPr>
          <w:rFonts w:ascii="Garamond" w:hAnsi="Garamond" w:cs="Arial"/>
          <w:sz w:val="22"/>
          <w:szCs w:val="22"/>
        </w:rPr>
        <w:t>c</w:t>
      </w:r>
      <w:r w:rsidR="00821C57" w:rsidRPr="000D6CBF">
        <w:rPr>
          <w:rFonts w:ascii="Garamond" w:hAnsi="Garamond" w:cs="Arial"/>
          <w:sz w:val="22"/>
          <w:szCs w:val="22"/>
        </w:rPr>
        <w:t>hef de service</w:t>
      </w:r>
      <w:r w:rsidR="000D6CBF" w:rsidRPr="000D6CBF">
        <w:rPr>
          <w:rFonts w:ascii="Garamond" w:hAnsi="Garamond" w:cs="Arial"/>
          <w:sz w:val="22"/>
          <w:szCs w:val="22"/>
        </w:rPr>
        <w:t xml:space="preserve"> et un chargé de mission.</w:t>
      </w:r>
      <w:r w:rsidR="00821C57" w:rsidRPr="000D6CBF">
        <w:rPr>
          <w:rFonts w:ascii="Garamond" w:hAnsi="Garamond" w:cs="Arial"/>
          <w:sz w:val="22"/>
          <w:szCs w:val="22"/>
        </w:rPr>
        <w:t xml:space="preserve"> </w:t>
      </w:r>
    </w:p>
    <w:tbl>
      <w:tblPr>
        <w:tblW w:w="91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2"/>
      </w:tblGrid>
      <w:tr w:rsidR="008561F3" w:rsidRPr="00612BB6" w14:paraId="535B19B9" w14:textId="77777777" w:rsidTr="00492C98">
        <w:trPr>
          <w:trHeight w:val="291"/>
        </w:trPr>
        <w:tc>
          <w:tcPr>
            <w:tcW w:w="9182" w:type="dxa"/>
            <w:tcBorders>
              <w:top w:val="single" w:sz="4" w:space="0" w:color="auto"/>
              <w:left w:val="single" w:sz="4" w:space="0" w:color="auto"/>
              <w:bottom w:val="single" w:sz="4" w:space="0" w:color="auto"/>
              <w:right w:val="single" w:sz="4" w:space="0" w:color="auto"/>
            </w:tcBorders>
            <w:hideMark/>
          </w:tcPr>
          <w:p w14:paraId="4D33B2B1" w14:textId="77777777" w:rsidR="008561F3" w:rsidRPr="00612BB6" w:rsidRDefault="008561F3" w:rsidP="00492C98">
            <w:pPr>
              <w:spacing w:after="0" w:line="240" w:lineRule="auto"/>
              <w:ind w:left="180"/>
              <w:jc w:val="center"/>
              <w:rPr>
                <w:rFonts w:ascii="Garamond" w:hAnsi="Garamond" w:cs="Arial"/>
                <w:b/>
                <w:bCs/>
                <w:sz w:val="24"/>
                <w:szCs w:val="24"/>
              </w:rPr>
            </w:pPr>
            <w:r w:rsidRPr="00612BB6">
              <w:rPr>
                <w:rFonts w:ascii="Garamond" w:hAnsi="Garamond" w:cs="Arial"/>
                <w:b/>
                <w:bCs/>
                <w:sz w:val="24"/>
                <w:szCs w:val="24"/>
              </w:rPr>
              <w:t>MISSIONS</w:t>
            </w:r>
            <w:r w:rsidRPr="00612BB6">
              <w:rPr>
                <w:rFonts w:ascii="Garamond" w:eastAsia="Calibri" w:hAnsi="Garamond"/>
                <w:b/>
                <w:sz w:val="24"/>
                <w:szCs w:val="24"/>
                <w:lang w:eastAsia="en-US"/>
              </w:rPr>
              <w:t xml:space="preserve"> </w:t>
            </w:r>
          </w:p>
        </w:tc>
      </w:tr>
    </w:tbl>
    <w:p w14:paraId="68F6BDD9" w14:textId="77777777" w:rsidR="00D57B0C" w:rsidRDefault="00D57B0C" w:rsidP="00D57B0C">
      <w:pPr>
        <w:jc w:val="both"/>
        <w:rPr>
          <w:rFonts w:ascii="Garamond" w:hAnsi="Garamond" w:cs="Arial"/>
          <w:sz w:val="24"/>
          <w:szCs w:val="24"/>
        </w:rPr>
      </w:pPr>
    </w:p>
    <w:p w14:paraId="79E8B38B" w14:textId="04248A3A" w:rsidR="000225FE" w:rsidRPr="000225FE" w:rsidRDefault="000225FE" w:rsidP="000225FE">
      <w:pPr>
        <w:jc w:val="both"/>
        <w:rPr>
          <w:rFonts w:ascii="Garamond" w:hAnsi="Garamond" w:cs="Arial"/>
          <w:sz w:val="22"/>
        </w:rPr>
      </w:pPr>
      <w:r w:rsidRPr="000225FE">
        <w:rPr>
          <w:rFonts w:ascii="Garamond" w:hAnsi="Garamond" w:cs="Arial"/>
          <w:sz w:val="22"/>
        </w:rPr>
        <w:t xml:space="preserve">La mise en œuvre des politiques publiques du Département du Pas-de-Calais s’appuie de plus en plus fortement sur les </w:t>
      </w:r>
      <w:r w:rsidR="007D4D27">
        <w:rPr>
          <w:rFonts w:ascii="Garamond" w:hAnsi="Garamond" w:cs="Arial"/>
          <w:sz w:val="22"/>
        </w:rPr>
        <w:t>SI</w:t>
      </w:r>
      <w:r w:rsidRPr="000225FE">
        <w:rPr>
          <w:rFonts w:ascii="Garamond" w:hAnsi="Garamond" w:cs="Arial"/>
          <w:sz w:val="22"/>
        </w:rPr>
        <w:t>. Il est donc essentiel de ma</w:t>
      </w:r>
      <w:r w:rsidR="007A6C31" w:rsidRPr="008D25E2">
        <w:rPr>
          <w:rFonts w:ascii="Garamond" w:hAnsi="Garamond" w:cs="Arial"/>
          <w:sz w:val="22"/>
        </w:rPr>
        <w:t>î</w:t>
      </w:r>
      <w:r w:rsidRPr="000225FE">
        <w:rPr>
          <w:rFonts w:ascii="Garamond" w:hAnsi="Garamond" w:cs="Arial"/>
          <w:sz w:val="22"/>
        </w:rPr>
        <w:t>triser les risques associés pour offrir des services numériques de confiance, et limiter les incidents pouvant impacter la disponibilité des environnements informatiques, la confidentialité et l’intégrité des données.</w:t>
      </w:r>
    </w:p>
    <w:p w14:paraId="0B2186A9" w14:textId="3E7ACA80" w:rsidR="000225FE" w:rsidRPr="000225FE" w:rsidRDefault="000225FE" w:rsidP="000225FE">
      <w:pPr>
        <w:jc w:val="both"/>
        <w:rPr>
          <w:rFonts w:ascii="Garamond" w:hAnsi="Garamond" w:cs="Arial"/>
          <w:sz w:val="22"/>
        </w:rPr>
      </w:pPr>
      <w:r w:rsidRPr="000225FE">
        <w:rPr>
          <w:rFonts w:ascii="Garamond" w:hAnsi="Garamond" w:cs="Arial"/>
          <w:sz w:val="22"/>
        </w:rPr>
        <w:t xml:space="preserve">Le Département du Pas-de-Calais a engagé sa démarche de sécurité numérique depuis de nombreuses années, avec un soutien fort de la </w:t>
      </w:r>
      <w:r>
        <w:rPr>
          <w:rFonts w:ascii="Garamond" w:hAnsi="Garamond" w:cs="Arial"/>
          <w:sz w:val="22"/>
        </w:rPr>
        <w:t>d</w:t>
      </w:r>
      <w:r w:rsidRPr="000225FE">
        <w:rPr>
          <w:rFonts w:ascii="Garamond" w:hAnsi="Garamond" w:cs="Arial"/>
          <w:sz w:val="22"/>
        </w:rPr>
        <w:t xml:space="preserve">irection </w:t>
      </w:r>
      <w:r>
        <w:rPr>
          <w:rFonts w:ascii="Garamond" w:hAnsi="Garamond" w:cs="Arial"/>
          <w:sz w:val="22"/>
        </w:rPr>
        <w:t>g</w:t>
      </w:r>
      <w:r w:rsidRPr="000225FE">
        <w:rPr>
          <w:rFonts w:ascii="Garamond" w:hAnsi="Garamond" w:cs="Arial"/>
          <w:sz w:val="22"/>
        </w:rPr>
        <w:t xml:space="preserve">énérale officialisé au travers de sa </w:t>
      </w:r>
      <w:r>
        <w:rPr>
          <w:rFonts w:ascii="Garamond" w:hAnsi="Garamond" w:cs="Arial"/>
          <w:sz w:val="22"/>
        </w:rPr>
        <w:t>P</w:t>
      </w:r>
      <w:r w:rsidRPr="000225FE">
        <w:rPr>
          <w:rFonts w:ascii="Garamond" w:hAnsi="Garamond" w:cs="Arial"/>
          <w:sz w:val="22"/>
        </w:rPr>
        <w:t xml:space="preserve">olitique de </w:t>
      </w:r>
      <w:r>
        <w:rPr>
          <w:rFonts w:ascii="Garamond" w:hAnsi="Garamond" w:cs="Arial"/>
          <w:sz w:val="22"/>
        </w:rPr>
        <w:t>S</w:t>
      </w:r>
      <w:r w:rsidRPr="000225FE">
        <w:rPr>
          <w:rFonts w:ascii="Garamond" w:hAnsi="Garamond" w:cs="Arial"/>
          <w:sz w:val="22"/>
        </w:rPr>
        <w:t xml:space="preserve">écurité des </w:t>
      </w:r>
      <w:r>
        <w:rPr>
          <w:rFonts w:ascii="Garamond" w:hAnsi="Garamond" w:cs="Arial"/>
          <w:sz w:val="22"/>
        </w:rPr>
        <w:t>S</w:t>
      </w:r>
      <w:r w:rsidRPr="000225FE">
        <w:rPr>
          <w:rFonts w:ascii="Garamond" w:hAnsi="Garamond" w:cs="Arial"/>
          <w:sz w:val="22"/>
        </w:rPr>
        <w:t>ystèmes d’</w:t>
      </w:r>
      <w:r>
        <w:rPr>
          <w:rFonts w:ascii="Garamond" w:hAnsi="Garamond" w:cs="Arial"/>
          <w:sz w:val="22"/>
        </w:rPr>
        <w:t>I</w:t>
      </w:r>
      <w:r w:rsidRPr="000225FE">
        <w:rPr>
          <w:rFonts w:ascii="Garamond" w:hAnsi="Garamond" w:cs="Arial"/>
          <w:sz w:val="22"/>
        </w:rPr>
        <w:t xml:space="preserve">nformation </w:t>
      </w:r>
      <w:r>
        <w:rPr>
          <w:rFonts w:ascii="Garamond" w:hAnsi="Garamond" w:cs="Arial"/>
          <w:sz w:val="22"/>
        </w:rPr>
        <w:t xml:space="preserve">(PSSI) </w:t>
      </w:r>
      <w:r w:rsidRPr="000225FE">
        <w:rPr>
          <w:rFonts w:ascii="Garamond" w:hAnsi="Garamond" w:cs="Arial"/>
          <w:sz w:val="22"/>
        </w:rPr>
        <w:t xml:space="preserve">qui est revue régulièrement pour prendre en compte l’évolution des menaces, du contexte réglementaire, de l’organisation et des référentiels de bonnes pratiques (ISO 27002, </w:t>
      </w:r>
      <w:r w:rsidR="007D4D27" w:rsidRPr="00492C98">
        <w:rPr>
          <w:rFonts w:ascii="Garamond" w:hAnsi="Garamond" w:cs="Arial"/>
          <w:sz w:val="22"/>
        </w:rPr>
        <w:t>Agence Nationale de la Sécurité des Systèmes d’Information</w:t>
      </w:r>
      <w:r w:rsidR="007D4D27">
        <w:rPr>
          <w:rFonts w:ascii="Garamond" w:hAnsi="Garamond" w:cs="Arial"/>
          <w:sz w:val="22"/>
        </w:rPr>
        <w:t xml:space="preserve"> (</w:t>
      </w:r>
      <w:r w:rsidRPr="000225FE">
        <w:rPr>
          <w:rFonts w:ascii="Garamond" w:hAnsi="Garamond" w:cs="Arial"/>
          <w:sz w:val="22"/>
        </w:rPr>
        <w:t>ANSSI</w:t>
      </w:r>
      <w:r w:rsidR="007D4D27">
        <w:rPr>
          <w:rFonts w:ascii="Garamond" w:hAnsi="Garamond" w:cs="Arial"/>
          <w:sz w:val="22"/>
        </w:rPr>
        <w:t>)</w:t>
      </w:r>
      <w:r w:rsidRPr="000225FE">
        <w:rPr>
          <w:rFonts w:ascii="Garamond" w:hAnsi="Garamond" w:cs="Arial"/>
          <w:sz w:val="22"/>
        </w:rPr>
        <w:t xml:space="preserve">, </w:t>
      </w:r>
      <w:r w:rsidR="007D4D27">
        <w:rPr>
          <w:rFonts w:ascii="Garamond" w:hAnsi="Garamond" w:cs="Arial"/>
          <w:sz w:val="22"/>
        </w:rPr>
        <w:t>Commission Nationale de l’Informatique et des Libertés (</w:t>
      </w:r>
      <w:r w:rsidRPr="000225FE">
        <w:rPr>
          <w:rFonts w:ascii="Garamond" w:hAnsi="Garamond" w:cs="Arial"/>
          <w:sz w:val="22"/>
        </w:rPr>
        <w:t>CNIL</w:t>
      </w:r>
      <w:r w:rsidR="007D4D27">
        <w:rPr>
          <w:rFonts w:ascii="Garamond" w:hAnsi="Garamond" w:cs="Arial"/>
          <w:sz w:val="22"/>
        </w:rPr>
        <w:t>)</w:t>
      </w:r>
      <w:r w:rsidRPr="000225FE">
        <w:rPr>
          <w:rFonts w:ascii="Garamond" w:hAnsi="Garamond" w:cs="Arial"/>
          <w:sz w:val="22"/>
        </w:rPr>
        <w:t>, etc.). Pour limiter les risques de sécurité numérique, de nombreuses mesures de sécurité techniques et organisationnelles sont ainsi en place, qu’il convient de maintenir et faire évoluer pour les adapter aux besoins.</w:t>
      </w:r>
    </w:p>
    <w:p w14:paraId="2037AF54" w14:textId="314D5A89" w:rsidR="000225FE" w:rsidRPr="000225FE" w:rsidRDefault="000225FE" w:rsidP="000225FE">
      <w:pPr>
        <w:jc w:val="both"/>
        <w:rPr>
          <w:rFonts w:ascii="Garamond" w:hAnsi="Garamond" w:cs="Arial"/>
          <w:sz w:val="22"/>
        </w:rPr>
      </w:pPr>
      <w:r w:rsidRPr="000225FE">
        <w:rPr>
          <w:rFonts w:ascii="Garamond" w:hAnsi="Garamond" w:cs="Arial"/>
          <w:sz w:val="22"/>
        </w:rPr>
        <w:t xml:space="preserve">Dans ce cadre, le chef de service </w:t>
      </w:r>
      <w:r>
        <w:rPr>
          <w:rFonts w:ascii="Garamond" w:hAnsi="Garamond" w:cs="Arial"/>
          <w:sz w:val="22"/>
        </w:rPr>
        <w:t>s</w:t>
      </w:r>
      <w:r w:rsidRPr="000225FE">
        <w:rPr>
          <w:rFonts w:ascii="Garamond" w:hAnsi="Garamond" w:cs="Arial"/>
          <w:sz w:val="22"/>
        </w:rPr>
        <w:t xml:space="preserve">écurité, </w:t>
      </w:r>
      <w:r>
        <w:rPr>
          <w:rFonts w:ascii="Garamond" w:hAnsi="Garamond" w:cs="Arial"/>
          <w:sz w:val="22"/>
        </w:rPr>
        <w:t>u</w:t>
      </w:r>
      <w:r w:rsidRPr="000225FE">
        <w:rPr>
          <w:rFonts w:ascii="Garamond" w:hAnsi="Garamond" w:cs="Arial"/>
          <w:sz w:val="22"/>
        </w:rPr>
        <w:t xml:space="preserve">rbanisation et </w:t>
      </w:r>
      <w:r>
        <w:rPr>
          <w:rFonts w:ascii="Garamond" w:hAnsi="Garamond" w:cs="Arial"/>
          <w:sz w:val="22"/>
        </w:rPr>
        <w:t>v</w:t>
      </w:r>
      <w:r w:rsidRPr="000225FE">
        <w:rPr>
          <w:rFonts w:ascii="Garamond" w:hAnsi="Garamond" w:cs="Arial"/>
          <w:sz w:val="22"/>
        </w:rPr>
        <w:t>alorisation des données porte la fonction de Responsable de la Sécurité des Systèmes d’Information</w:t>
      </w:r>
      <w:r>
        <w:rPr>
          <w:rFonts w:ascii="Garamond" w:hAnsi="Garamond" w:cs="Arial"/>
          <w:sz w:val="22"/>
        </w:rPr>
        <w:t xml:space="preserve"> (RSSI). I</w:t>
      </w:r>
      <w:r w:rsidRPr="000225FE">
        <w:rPr>
          <w:rFonts w:ascii="Garamond" w:hAnsi="Garamond" w:cs="Arial"/>
          <w:sz w:val="22"/>
        </w:rPr>
        <w:t xml:space="preserve">l pilote la mise en œuvre de la </w:t>
      </w:r>
      <w:r>
        <w:rPr>
          <w:rFonts w:ascii="Garamond" w:hAnsi="Garamond" w:cs="Arial"/>
          <w:sz w:val="22"/>
        </w:rPr>
        <w:t>PSSI</w:t>
      </w:r>
      <w:r w:rsidRPr="000225FE">
        <w:rPr>
          <w:rFonts w:ascii="Garamond" w:hAnsi="Garamond" w:cs="Arial"/>
          <w:sz w:val="22"/>
        </w:rPr>
        <w:t xml:space="preserve"> en lien avec les équipes informatiques et les directions métiers du Département, et s’assure de l’adéquation du niveau de sécurité avec les besoins métiers et le cadre juridique en vigueur.</w:t>
      </w:r>
    </w:p>
    <w:p w14:paraId="2F20970E" w14:textId="25F8B567" w:rsidR="000225FE" w:rsidRPr="000225FE" w:rsidRDefault="000225FE" w:rsidP="000225FE">
      <w:pPr>
        <w:jc w:val="both"/>
        <w:rPr>
          <w:rFonts w:ascii="Garamond" w:hAnsi="Garamond" w:cs="Arial"/>
          <w:sz w:val="22"/>
        </w:rPr>
      </w:pPr>
      <w:r w:rsidRPr="000225FE">
        <w:rPr>
          <w:rFonts w:ascii="Garamond" w:hAnsi="Garamond" w:cs="Arial"/>
          <w:sz w:val="22"/>
        </w:rPr>
        <w:lastRenderedPageBreak/>
        <w:t xml:space="preserve">En complément, il participe au développement de la démarche d’urbanisation du système d’information qui permet de renforcer la disponibilité du système d’information, de l’optimiser et d’en faciliter son évolution nécessaire dans un contexte technique et fonctionnelle en constante mutation. </w:t>
      </w:r>
    </w:p>
    <w:p w14:paraId="104FCCF4" w14:textId="77777777" w:rsidR="000225FE" w:rsidRPr="000225FE" w:rsidRDefault="000225FE" w:rsidP="000225FE">
      <w:pPr>
        <w:jc w:val="both"/>
        <w:rPr>
          <w:rFonts w:ascii="Garamond" w:hAnsi="Garamond" w:cs="Arial"/>
          <w:sz w:val="22"/>
        </w:rPr>
      </w:pPr>
    </w:p>
    <w:p w14:paraId="60767073" w14:textId="77777777" w:rsidR="000225FE" w:rsidRPr="000225FE" w:rsidRDefault="000225FE" w:rsidP="000225FE">
      <w:pPr>
        <w:jc w:val="both"/>
        <w:rPr>
          <w:rFonts w:ascii="Garamond" w:hAnsi="Garamond" w:cs="Arial"/>
          <w:sz w:val="22"/>
        </w:rPr>
      </w:pPr>
      <w:r w:rsidRPr="000225FE">
        <w:rPr>
          <w:rFonts w:ascii="Garamond" w:hAnsi="Garamond" w:cs="Arial"/>
          <w:sz w:val="22"/>
        </w:rPr>
        <w:t xml:space="preserve">Enfin, il contribue à la valorisation des données qui est un véritable enjeu pour les politiques publiques du Département car les types de données stockées et les sources de données externes sont de plus en plus importants.  </w:t>
      </w:r>
    </w:p>
    <w:p w14:paraId="234AD864" w14:textId="1624336C" w:rsidR="000225FE" w:rsidRPr="007A6C31" w:rsidRDefault="000225FE" w:rsidP="000225FE">
      <w:pPr>
        <w:jc w:val="both"/>
        <w:rPr>
          <w:rFonts w:ascii="Garamond" w:hAnsi="Garamond" w:cs="Arial"/>
          <w:color w:val="00B050"/>
          <w:sz w:val="22"/>
        </w:rPr>
      </w:pPr>
      <w:r w:rsidRPr="000225FE">
        <w:rPr>
          <w:rFonts w:ascii="Garamond" w:hAnsi="Garamond" w:cs="Arial"/>
          <w:sz w:val="22"/>
        </w:rPr>
        <w:t xml:space="preserve">Le RSSI-chef de service </w:t>
      </w:r>
      <w:r>
        <w:rPr>
          <w:rFonts w:ascii="Garamond" w:hAnsi="Garamond" w:cs="Arial"/>
          <w:sz w:val="22"/>
        </w:rPr>
        <w:t>s</w:t>
      </w:r>
      <w:r w:rsidRPr="000225FE">
        <w:rPr>
          <w:rFonts w:ascii="Garamond" w:hAnsi="Garamond" w:cs="Arial"/>
          <w:sz w:val="22"/>
        </w:rPr>
        <w:t xml:space="preserve">écurité, </w:t>
      </w:r>
      <w:r>
        <w:rPr>
          <w:rFonts w:ascii="Garamond" w:hAnsi="Garamond" w:cs="Arial"/>
          <w:sz w:val="22"/>
        </w:rPr>
        <w:t>u</w:t>
      </w:r>
      <w:r w:rsidRPr="000225FE">
        <w:rPr>
          <w:rFonts w:ascii="Garamond" w:hAnsi="Garamond" w:cs="Arial"/>
          <w:sz w:val="22"/>
        </w:rPr>
        <w:t xml:space="preserve">rbanisation et </w:t>
      </w:r>
      <w:r>
        <w:rPr>
          <w:rFonts w:ascii="Garamond" w:hAnsi="Garamond" w:cs="Arial"/>
          <w:sz w:val="22"/>
        </w:rPr>
        <w:t>v</w:t>
      </w:r>
      <w:r w:rsidRPr="000225FE">
        <w:rPr>
          <w:rFonts w:ascii="Garamond" w:hAnsi="Garamond" w:cs="Arial"/>
          <w:sz w:val="22"/>
        </w:rPr>
        <w:t xml:space="preserve">alorisation des données est placé auprès du </w:t>
      </w:r>
      <w:r>
        <w:rPr>
          <w:rFonts w:ascii="Garamond" w:hAnsi="Garamond" w:cs="Arial"/>
          <w:sz w:val="22"/>
        </w:rPr>
        <w:t>d</w:t>
      </w:r>
      <w:r w:rsidRPr="000225FE">
        <w:rPr>
          <w:rFonts w:ascii="Garamond" w:hAnsi="Garamond" w:cs="Arial"/>
          <w:sz w:val="22"/>
        </w:rPr>
        <w:t xml:space="preserve">irecteur des </w:t>
      </w:r>
      <w:r>
        <w:rPr>
          <w:rFonts w:ascii="Garamond" w:hAnsi="Garamond" w:cs="Arial"/>
          <w:sz w:val="22"/>
        </w:rPr>
        <w:t>s</w:t>
      </w:r>
      <w:r w:rsidRPr="000225FE">
        <w:rPr>
          <w:rFonts w:ascii="Garamond" w:hAnsi="Garamond" w:cs="Arial"/>
          <w:sz w:val="22"/>
        </w:rPr>
        <w:t xml:space="preserve">ervices </w:t>
      </w:r>
      <w:r>
        <w:rPr>
          <w:rFonts w:ascii="Garamond" w:hAnsi="Garamond" w:cs="Arial"/>
          <w:sz w:val="22"/>
        </w:rPr>
        <w:t>n</w:t>
      </w:r>
      <w:r w:rsidRPr="000225FE">
        <w:rPr>
          <w:rFonts w:ascii="Garamond" w:hAnsi="Garamond" w:cs="Arial"/>
          <w:sz w:val="22"/>
        </w:rPr>
        <w:t xml:space="preserve">umériques. Il est le </w:t>
      </w:r>
      <w:r>
        <w:rPr>
          <w:rFonts w:ascii="Garamond" w:hAnsi="Garamond" w:cs="Arial"/>
          <w:sz w:val="22"/>
        </w:rPr>
        <w:t>r</w:t>
      </w:r>
      <w:r w:rsidRPr="000225FE">
        <w:rPr>
          <w:rFonts w:ascii="Garamond" w:hAnsi="Garamond" w:cs="Arial"/>
          <w:sz w:val="22"/>
        </w:rPr>
        <w:t xml:space="preserve">esponsable de la </w:t>
      </w:r>
      <w:r>
        <w:rPr>
          <w:rFonts w:ascii="Garamond" w:hAnsi="Garamond" w:cs="Arial"/>
          <w:sz w:val="22"/>
        </w:rPr>
        <w:t>s</w:t>
      </w:r>
      <w:r w:rsidRPr="000225FE">
        <w:rPr>
          <w:rFonts w:ascii="Garamond" w:hAnsi="Garamond" w:cs="Arial"/>
          <w:sz w:val="22"/>
        </w:rPr>
        <w:t xml:space="preserve">écurité des </w:t>
      </w:r>
      <w:r>
        <w:rPr>
          <w:rFonts w:ascii="Garamond" w:hAnsi="Garamond" w:cs="Arial"/>
          <w:sz w:val="22"/>
        </w:rPr>
        <w:t>SI</w:t>
      </w:r>
      <w:r w:rsidR="008D25E2">
        <w:rPr>
          <w:rFonts w:ascii="Garamond" w:hAnsi="Garamond" w:cs="Arial"/>
          <w:sz w:val="22"/>
        </w:rPr>
        <w:t xml:space="preserve"> du Département. </w:t>
      </w:r>
    </w:p>
    <w:p w14:paraId="3E7CDFB1" w14:textId="77777777" w:rsidR="000225FE" w:rsidRPr="000225FE" w:rsidRDefault="000225FE" w:rsidP="000225FE">
      <w:pPr>
        <w:jc w:val="both"/>
        <w:rPr>
          <w:rFonts w:ascii="Garamond" w:hAnsi="Garamond" w:cs="Arial"/>
          <w:sz w:val="22"/>
        </w:rPr>
      </w:pPr>
      <w:r w:rsidRPr="000225FE">
        <w:rPr>
          <w:rFonts w:ascii="Garamond" w:hAnsi="Garamond" w:cs="Arial"/>
          <w:sz w:val="22"/>
        </w:rPr>
        <w:t>Les missions principales sont :</w:t>
      </w:r>
    </w:p>
    <w:p w14:paraId="70AA80A1" w14:textId="2E245CAD" w:rsidR="000225FE" w:rsidRPr="000225FE" w:rsidRDefault="000225FE" w:rsidP="000225FE">
      <w:pPr>
        <w:pStyle w:val="Paragraphedeliste"/>
        <w:numPr>
          <w:ilvl w:val="0"/>
          <w:numId w:val="33"/>
        </w:numPr>
        <w:spacing w:after="200" w:line="276" w:lineRule="auto"/>
        <w:jc w:val="both"/>
        <w:rPr>
          <w:rFonts w:ascii="Garamond" w:hAnsi="Garamond" w:cs="Arial"/>
          <w:sz w:val="22"/>
        </w:rPr>
      </w:pPr>
      <w:r w:rsidRPr="000225FE">
        <w:rPr>
          <w:rFonts w:ascii="Garamond" w:hAnsi="Garamond" w:cs="Arial"/>
          <w:sz w:val="22"/>
        </w:rPr>
        <w:t xml:space="preserve">Sécurité et conformité des </w:t>
      </w:r>
      <w:r>
        <w:rPr>
          <w:rFonts w:ascii="Garamond" w:hAnsi="Garamond" w:cs="Arial"/>
          <w:sz w:val="22"/>
        </w:rPr>
        <w:t>SI</w:t>
      </w:r>
      <w:r w:rsidRPr="000225FE">
        <w:rPr>
          <w:rFonts w:ascii="Garamond" w:hAnsi="Garamond" w:cs="Arial"/>
          <w:sz w:val="22"/>
        </w:rPr>
        <w:t> :</w:t>
      </w:r>
    </w:p>
    <w:p w14:paraId="5815941A" w14:textId="45BB7A99" w:rsidR="000225FE" w:rsidRPr="00B167F1" w:rsidRDefault="000225FE" w:rsidP="00B167F1">
      <w:pPr>
        <w:pStyle w:val="Paragraphedeliste"/>
        <w:numPr>
          <w:ilvl w:val="0"/>
          <w:numId w:val="34"/>
        </w:numPr>
        <w:spacing w:after="200" w:line="276" w:lineRule="auto"/>
        <w:ind w:left="1560" w:hanging="284"/>
        <w:jc w:val="both"/>
        <w:rPr>
          <w:rFonts w:ascii="Garamond" w:hAnsi="Garamond" w:cs="Arial"/>
          <w:sz w:val="22"/>
        </w:rPr>
      </w:pPr>
      <w:r w:rsidRPr="00B167F1">
        <w:rPr>
          <w:rFonts w:ascii="Garamond" w:hAnsi="Garamond" w:cs="Arial"/>
          <w:sz w:val="22"/>
        </w:rPr>
        <w:t>définir et ajuster la PSSI et ses annexes (politiques opérationnelles, chartes, plan de gestion de crise SI, plan de reprise d’activité SI, etc.) ;</w:t>
      </w:r>
    </w:p>
    <w:p w14:paraId="4EDF8DC6" w14:textId="1F9E9E24" w:rsidR="000225FE" w:rsidRPr="00B167F1" w:rsidRDefault="000225FE" w:rsidP="00B167F1">
      <w:pPr>
        <w:pStyle w:val="Paragraphedeliste"/>
        <w:numPr>
          <w:ilvl w:val="0"/>
          <w:numId w:val="34"/>
        </w:numPr>
        <w:spacing w:after="200" w:line="276" w:lineRule="auto"/>
        <w:ind w:left="1560" w:hanging="284"/>
        <w:jc w:val="both"/>
        <w:rPr>
          <w:rFonts w:ascii="Garamond" w:hAnsi="Garamond" w:cs="Arial"/>
          <w:sz w:val="22"/>
        </w:rPr>
      </w:pPr>
      <w:r w:rsidRPr="00B167F1">
        <w:rPr>
          <w:rFonts w:ascii="Garamond" w:hAnsi="Garamond" w:cs="Arial"/>
          <w:sz w:val="22"/>
        </w:rPr>
        <w:t xml:space="preserve">piloter la mise en œuvre de la PSSI : définir et suivre la feuille de route SSI, comités de sécurité, audits réguliers, homologations </w:t>
      </w:r>
      <w:r w:rsidR="007D4D27" w:rsidRPr="00492C98">
        <w:rPr>
          <w:rFonts w:ascii="Garamond" w:hAnsi="Garamond"/>
        </w:rPr>
        <w:t>R</w:t>
      </w:r>
      <w:r w:rsidR="007D4D27" w:rsidRPr="00492C98">
        <w:rPr>
          <w:rFonts w:ascii="Garamond" w:hAnsi="Garamond" w:cs="Arial"/>
          <w:sz w:val="22"/>
          <w:szCs w:val="22"/>
        </w:rPr>
        <w:t xml:space="preserve">éférentiel </w:t>
      </w:r>
      <w:r w:rsidR="007D4D27" w:rsidRPr="00492C98">
        <w:rPr>
          <w:rFonts w:ascii="Garamond" w:hAnsi="Garamond"/>
        </w:rPr>
        <w:t>G</w:t>
      </w:r>
      <w:r w:rsidR="007D4D27" w:rsidRPr="00492C98">
        <w:rPr>
          <w:rFonts w:ascii="Garamond" w:hAnsi="Garamond" w:cs="Arial"/>
          <w:sz w:val="22"/>
          <w:szCs w:val="22"/>
        </w:rPr>
        <w:t xml:space="preserve">énéral de </w:t>
      </w:r>
      <w:r w:rsidR="007D4D27" w:rsidRPr="00492C98">
        <w:rPr>
          <w:rFonts w:ascii="Garamond" w:hAnsi="Garamond"/>
        </w:rPr>
        <w:t>S</w:t>
      </w:r>
      <w:r w:rsidR="007D4D27" w:rsidRPr="00492C98">
        <w:rPr>
          <w:rFonts w:ascii="Garamond" w:hAnsi="Garamond" w:cs="Arial"/>
          <w:sz w:val="22"/>
          <w:szCs w:val="22"/>
        </w:rPr>
        <w:t>écurité</w:t>
      </w:r>
      <w:r w:rsidR="007D4D27" w:rsidRPr="00492C98">
        <w:rPr>
          <w:rFonts w:ascii="Garamond" w:hAnsi="Garamond"/>
        </w:rPr>
        <w:t xml:space="preserve"> (</w:t>
      </w:r>
      <w:r w:rsidRPr="00492C98">
        <w:rPr>
          <w:rFonts w:ascii="Garamond" w:hAnsi="Garamond" w:cs="Arial"/>
          <w:sz w:val="22"/>
        </w:rPr>
        <w:t>RGS</w:t>
      </w:r>
      <w:r w:rsidR="007D4D27" w:rsidRPr="00492C98">
        <w:rPr>
          <w:rFonts w:ascii="Garamond" w:hAnsi="Garamond" w:cs="Arial"/>
          <w:sz w:val="22"/>
        </w:rPr>
        <w:t>)</w:t>
      </w:r>
      <w:r w:rsidRPr="00492C98">
        <w:rPr>
          <w:rFonts w:ascii="Garamond" w:hAnsi="Garamond" w:cs="Arial"/>
          <w:sz w:val="22"/>
        </w:rPr>
        <w:t xml:space="preserve">, tests </w:t>
      </w:r>
      <w:r w:rsidR="00F13C02" w:rsidRPr="00492C98">
        <w:rPr>
          <w:rFonts w:ascii="Garamond" w:hAnsi="Garamond" w:cs="Arial"/>
          <w:sz w:val="22"/>
        </w:rPr>
        <w:t>Plan de Reprise d’Activité (</w:t>
      </w:r>
      <w:r w:rsidRPr="00492C98">
        <w:rPr>
          <w:rFonts w:ascii="Garamond" w:hAnsi="Garamond" w:cs="Arial"/>
          <w:sz w:val="22"/>
        </w:rPr>
        <w:t>PRA</w:t>
      </w:r>
      <w:r w:rsidR="00F13C02" w:rsidRPr="00492C98">
        <w:rPr>
          <w:rFonts w:ascii="Garamond" w:hAnsi="Garamond" w:cs="Arial"/>
          <w:sz w:val="22"/>
        </w:rPr>
        <w:t>)</w:t>
      </w:r>
      <w:r w:rsidRPr="00492C98">
        <w:rPr>
          <w:rFonts w:ascii="Garamond" w:hAnsi="Garamond" w:cs="Arial"/>
          <w:sz w:val="22"/>
        </w:rPr>
        <w:t>, cellule de crise SI, tableaux</w:t>
      </w:r>
      <w:r w:rsidRPr="00B167F1">
        <w:rPr>
          <w:rFonts w:ascii="Garamond" w:hAnsi="Garamond" w:cs="Arial"/>
          <w:sz w:val="22"/>
        </w:rPr>
        <w:t xml:space="preserve"> de bord SSI, etc. ;</w:t>
      </w:r>
    </w:p>
    <w:p w14:paraId="714EC715" w14:textId="5354564B" w:rsidR="000225FE" w:rsidRPr="00B167F1" w:rsidRDefault="00B167F1" w:rsidP="00B167F1">
      <w:pPr>
        <w:pStyle w:val="Paragraphedeliste"/>
        <w:numPr>
          <w:ilvl w:val="0"/>
          <w:numId w:val="34"/>
        </w:numPr>
        <w:spacing w:after="200" w:line="276" w:lineRule="auto"/>
        <w:ind w:left="1560" w:hanging="284"/>
        <w:jc w:val="both"/>
        <w:rPr>
          <w:rFonts w:ascii="Garamond" w:hAnsi="Garamond" w:cs="Arial"/>
          <w:sz w:val="22"/>
        </w:rPr>
      </w:pPr>
      <w:r w:rsidRPr="00B167F1">
        <w:rPr>
          <w:rFonts w:ascii="Garamond" w:hAnsi="Garamond" w:cs="Arial"/>
          <w:sz w:val="22"/>
        </w:rPr>
        <w:t>a</w:t>
      </w:r>
      <w:r w:rsidR="000225FE" w:rsidRPr="00B167F1">
        <w:rPr>
          <w:rFonts w:ascii="Garamond" w:hAnsi="Garamond" w:cs="Arial"/>
          <w:sz w:val="22"/>
        </w:rPr>
        <w:t>ccompagner les équipes techniques et les directions métiers à la mise en œuvre des règles de sécurité : validation des solutions de sécurité, prise en compte de la sécurité dans les projets, annexes sécurité aux contrats, etc. ;</w:t>
      </w:r>
    </w:p>
    <w:p w14:paraId="76386EE1" w14:textId="03279DBA" w:rsidR="000225FE" w:rsidRPr="00B167F1" w:rsidRDefault="00B167F1" w:rsidP="00B167F1">
      <w:pPr>
        <w:pStyle w:val="Paragraphedeliste"/>
        <w:numPr>
          <w:ilvl w:val="0"/>
          <w:numId w:val="34"/>
        </w:numPr>
        <w:spacing w:after="200" w:line="276" w:lineRule="auto"/>
        <w:ind w:left="1560" w:hanging="284"/>
        <w:jc w:val="both"/>
        <w:rPr>
          <w:rFonts w:ascii="Garamond" w:hAnsi="Garamond" w:cs="Arial"/>
          <w:sz w:val="22"/>
        </w:rPr>
      </w:pPr>
      <w:r w:rsidRPr="00B167F1">
        <w:rPr>
          <w:rFonts w:ascii="Garamond" w:hAnsi="Garamond" w:cs="Arial"/>
          <w:sz w:val="22"/>
        </w:rPr>
        <w:t>s</w:t>
      </w:r>
      <w:r w:rsidR="000225FE" w:rsidRPr="00B167F1">
        <w:rPr>
          <w:rFonts w:ascii="Garamond" w:hAnsi="Garamond" w:cs="Arial"/>
          <w:sz w:val="22"/>
        </w:rPr>
        <w:t>ensibiliser la direction générale et les utilisateurs aux risques et aux bonnes pratiques de sécurité numérique ;</w:t>
      </w:r>
    </w:p>
    <w:p w14:paraId="6E02B07C" w14:textId="631AA70F" w:rsidR="000225FE" w:rsidRPr="00B167F1" w:rsidRDefault="00B167F1" w:rsidP="00B167F1">
      <w:pPr>
        <w:pStyle w:val="Paragraphedeliste"/>
        <w:numPr>
          <w:ilvl w:val="0"/>
          <w:numId w:val="34"/>
        </w:numPr>
        <w:spacing w:after="200" w:line="276" w:lineRule="auto"/>
        <w:ind w:left="1560" w:hanging="284"/>
        <w:jc w:val="both"/>
        <w:rPr>
          <w:rFonts w:ascii="Garamond" w:hAnsi="Garamond" w:cs="Arial"/>
          <w:sz w:val="22"/>
        </w:rPr>
      </w:pPr>
      <w:r w:rsidRPr="00B167F1">
        <w:rPr>
          <w:rFonts w:ascii="Garamond" w:hAnsi="Garamond" w:cs="Arial"/>
          <w:sz w:val="22"/>
        </w:rPr>
        <w:t>g</w:t>
      </w:r>
      <w:r w:rsidR="000225FE" w:rsidRPr="00B167F1">
        <w:rPr>
          <w:rFonts w:ascii="Garamond" w:hAnsi="Garamond" w:cs="Arial"/>
          <w:sz w:val="22"/>
        </w:rPr>
        <w:t>érer les demandes (notamment certificats), les alertes et les incidents de sécurité ;</w:t>
      </w:r>
    </w:p>
    <w:p w14:paraId="1C2DDA0A" w14:textId="73B16C44" w:rsidR="000225FE" w:rsidRDefault="00B167F1" w:rsidP="00B167F1">
      <w:pPr>
        <w:pStyle w:val="Paragraphedeliste"/>
        <w:numPr>
          <w:ilvl w:val="0"/>
          <w:numId w:val="34"/>
        </w:numPr>
        <w:spacing w:after="200" w:line="276" w:lineRule="auto"/>
        <w:ind w:left="1560" w:hanging="284"/>
        <w:jc w:val="both"/>
        <w:rPr>
          <w:rFonts w:ascii="Garamond" w:hAnsi="Garamond" w:cs="Arial"/>
          <w:sz w:val="22"/>
        </w:rPr>
      </w:pPr>
      <w:r w:rsidRPr="00B167F1">
        <w:rPr>
          <w:rFonts w:ascii="Garamond" w:hAnsi="Garamond" w:cs="Arial"/>
          <w:sz w:val="22"/>
        </w:rPr>
        <w:t>r</w:t>
      </w:r>
      <w:r w:rsidR="000225FE" w:rsidRPr="00B167F1">
        <w:rPr>
          <w:rFonts w:ascii="Garamond" w:hAnsi="Garamond" w:cs="Arial"/>
          <w:sz w:val="22"/>
        </w:rPr>
        <w:t>éaliser une veille technique et réglementaire (participation aux groupes d’experts, référent auprès de l’ANSSI).</w:t>
      </w:r>
    </w:p>
    <w:p w14:paraId="78936B7B" w14:textId="77777777" w:rsidR="00B167F1" w:rsidRPr="00B167F1" w:rsidRDefault="00B167F1" w:rsidP="00B167F1">
      <w:pPr>
        <w:pStyle w:val="Paragraphedeliste"/>
        <w:spacing w:after="200" w:line="276" w:lineRule="auto"/>
        <w:ind w:left="1560"/>
        <w:jc w:val="both"/>
        <w:rPr>
          <w:rFonts w:ascii="Garamond" w:hAnsi="Garamond" w:cs="Arial"/>
          <w:sz w:val="22"/>
        </w:rPr>
      </w:pPr>
    </w:p>
    <w:p w14:paraId="26127BF7" w14:textId="774516CC" w:rsidR="000225FE" w:rsidRPr="000225FE" w:rsidRDefault="000225FE" w:rsidP="00B167F1">
      <w:pPr>
        <w:pStyle w:val="Paragraphedeliste"/>
        <w:numPr>
          <w:ilvl w:val="0"/>
          <w:numId w:val="35"/>
        </w:numPr>
        <w:spacing w:after="200" w:line="276" w:lineRule="auto"/>
        <w:jc w:val="both"/>
        <w:rPr>
          <w:rFonts w:ascii="Garamond" w:hAnsi="Garamond" w:cs="Arial"/>
          <w:color w:val="000000"/>
          <w:kern w:val="28"/>
          <w:sz w:val="22"/>
          <w14:ligatures w14:val="standard"/>
          <w14:cntxtAlts/>
        </w:rPr>
      </w:pPr>
      <w:r w:rsidRPr="000225FE">
        <w:rPr>
          <w:rFonts w:ascii="Garamond" w:hAnsi="Garamond" w:cs="Arial"/>
          <w:color w:val="000000"/>
          <w:kern w:val="28"/>
          <w:sz w:val="22"/>
          <w14:ligatures w14:val="standard"/>
          <w14:cntxtAlts/>
        </w:rPr>
        <w:t xml:space="preserve">Urbanisation des </w:t>
      </w:r>
      <w:r w:rsidR="00B167F1">
        <w:rPr>
          <w:rFonts w:ascii="Garamond" w:hAnsi="Garamond" w:cs="Arial"/>
          <w:color w:val="000000"/>
          <w:kern w:val="28"/>
          <w:sz w:val="22"/>
          <w14:ligatures w14:val="standard"/>
          <w14:cntxtAlts/>
        </w:rPr>
        <w:t>SI</w:t>
      </w:r>
      <w:r w:rsidRPr="000225FE">
        <w:rPr>
          <w:rFonts w:ascii="Garamond" w:hAnsi="Garamond" w:cs="Arial"/>
          <w:color w:val="000000"/>
          <w:kern w:val="28"/>
          <w:sz w:val="22"/>
          <w14:ligatures w14:val="standard"/>
          <w14:cntxtAlts/>
        </w:rPr>
        <w:t> :</w:t>
      </w:r>
    </w:p>
    <w:p w14:paraId="2E2A6D67" w14:textId="7CC5B126" w:rsidR="000225FE" w:rsidRDefault="00B167F1" w:rsidP="000225FE">
      <w:pPr>
        <w:pStyle w:val="Paragraphedeliste"/>
        <w:numPr>
          <w:ilvl w:val="0"/>
          <w:numId w:val="32"/>
        </w:numPr>
        <w:spacing w:after="200" w:line="276" w:lineRule="auto"/>
        <w:jc w:val="both"/>
        <w:rPr>
          <w:rFonts w:ascii="Garamond" w:hAnsi="Garamond" w:cs="Arial"/>
          <w:color w:val="000000"/>
          <w:kern w:val="28"/>
          <w:sz w:val="22"/>
          <w14:ligatures w14:val="standard"/>
          <w14:cntxtAlts/>
        </w:rPr>
      </w:pPr>
      <w:r>
        <w:rPr>
          <w:rFonts w:ascii="Garamond" w:hAnsi="Garamond" w:cs="Arial"/>
          <w:color w:val="000000"/>
          <w:kern w:val="28"/>
          <w:sz w:val="22"/>
          <w14:ligatures w14:val="standard"/>
          <w14:cntxtAlts/>
        </w:rPr>
        <w:t>d</w:t>
      </w:r>
      <w:r w:rsidR="000225FE" w:rsidRPr="000225FE">
        <w:rPr>
          <w:rFonts w:ascii="Garamond" w:hAnsi="Garamond" w:cs="Arial"/>
          <w:color w:val="000000"/>
          <w:kern w:val="28"/>
          <w:sz w:val="22"/>
          <w14:ligatures w14:val="standard"/>
          <w14:cntxtAlts/>
        </w:rPr>
        <w:t xml:space="preserve">évelopper la démarche d’urbanisation portant sur les applications, les </w:t>
      </w:r>
      <w:r>
        <w:rPr>
          <w:rFonts w:ascii="Garamond" w:hAnsi="Garamond" w:cs="Arial"/>
          <w:color w:val="000000"/>
          <w:kern w:val="28"/>
          <w:sz w:val="22"/>
          <w14:ligatures w14:val="standard"/>
          <w14:cntxtAlts/>
        </w:rPr>
        <w:t>données et les infrastructures.</w:t>
      </w:r>
    </w:p>
    <w:p w14:paraId="4729E814" w14:textId="77777777" w:rsidR="00B167F1" w:rsidRPr="000225FE" w:rsidRDefault="00B167F1" w:rsidP="00B167F1">
      <w:pPr>
        <w:pStyle w:val="Paragraphedeliste"/>
        <w:spacing w:after="200" w:line="276" w:lineRule="auto"/>
        <w:ind w:left="1571"/>
        <w:jc w:val="both"/>
        <w:rPr>
          <w:rFonts w:ascii="Garamond" w:hAnsi="Garamond" w:cs="Arial"/>
          <w:color w:val="000000"/>
          <w:kern w:val="28"/>
          <w:sz w:val="22"/>
          <w14:ligatures w14:val="standard"/>
          <w14:cntxtAlts/>
        </w:rPr>
      </w:pPr>
    </w:p>
    <w:p w14:paraId="0786A2FF" w14:textId="2760A038" w:rsidR="000225FE" w:rsidRPr="00B167F1" w:rsidRDefault="000225FE" w:rsidP="00B167F1">
      <w:pPr>
        <w:pStyle w:val="Paragraphedeliste"/>
        <w:numPr>
          <w:ilvl w:val="0"/>
          <w:numId w:val="35"/>
        </w:numPr>
        <w:spacing w:after="200" w:line="276" w:lineRule="auto"/>
        <w:jc w:val="both"/>
        <w:rPr>
          <w:rFonts w:ascii="Garamond" w:hAnsi="Garamond" w:cs="Arial"/>
          <w:sz w:val="22"/>
        </w:rPr>
      </w:pPr>
      <w:r w:rsidRPr="00B167F1">
        <w:rPr>
          <w:rFonts w:ascii="Garamond" w:hAnsi="Garamond" w:cs="Arial"/>
          <w:sz w:val="22"/>
        </w:rPr>
        <w:t>Valorisation des données :</w:t>
      </w:r>
    </w:p>
    <w:p w14:paraId="5327B61A" w14:textId="4CED527C" w:rsidR="000225FE" w:rsidRPr="000225FE" w:rsidRDefault="00B167F1" w:rsidP="000225FE">
      <w:pPr>
        <w:pStyle w:val="Paragraphedeliste"/>
        <w:numPr>
          <w:ilvl w:val="0"/>
          <w:numId w:val="32"/>
        </w:numPr>
        <w:spacing w:after="200" w:line="276" w:lineRule="auto"/>
        <w:jc w:val="both"/>
        <w:rPr>
          <w:rFonts w:ascii="Garamond" w:hAnsi="Garamond" w:cs="Arial"/>
          <w:color w:val="000000"/>
          <w:kern w:val="28"/>
          <w:sz w:val="22"/>
          <w14:ligatures w14:val="standard"/>
          <w14:cntxtAlts/>
        </w:rPr>
      </w:pPr>
      <w:r>
        <w:rPr>
          <w:rFonts w:ascii="Garamond" w:hAnsi="Garamond" w:cs="Arial"/>
          <w:color w:val="000000"/>
          <w:kern w:val="28"/>
          <w:sz w:val="22"/>
          <w14:ligatures w14:val="standard"/>
          <w14:cntxtAlts/>
        </w:rPr>
        <w:t>f</w:t>
      </w:r>
      <w:r w:rsidR="000225FE" w:rsidRPr="000225FE">
        <w:rPr>
          <w:rFonts w:ascii="Garamond" w:hAnsi="Garamond" w:cs="Arial"/>
          <w:color w:val="000000"/>
          <w:kern w:val="28"/>
          <w:sz w:val="22"/>
          <w14:ligatures w14:val="standard"/>
          <w14:cntxtAlts/>
        </w:rPr>
        <w:t>ournir un appui méthodologique aux directions métiers en terme d’analyse et d’exploration des données en fonction de leurs besoins ;</w:t>
      </w:r>
    </w:p>
    <w:p w14:paraId="1E532240" w14:textId="779D42A1" w:rsidR="000225FE" w:rsidRPr="00B167F1" w:rsidRDefault="00B167F1" w:rsidP="00B167F1">
      <w:pPr>
        <w:pStyle w:val="Paragraphedeliste"/>
        <w:numPr>
          <w:ilvl w:val="0"/>
          <w:numId w:val="32"/>
        </w:numPr>
        <w:spacing w:after="200" w:line="276" w:lineRule="auto"/>
        <w:jc w:val="both"/>
        <w:rPr>
          <w:rFonts w:ascii="Garamond" w:hAnsi="Garamond" w:cs="Arial"/>
          <w:color w:val="000000"/>
          <w:kern w:val="28"/>
          <w:sz w:val="22"/>
          <w14:ligatures w14:val="standard"/>
          <w14:cntxtAlts/>
        </w:rPr>
      </w:pPr>
      <w:r>
        <w:rPr>
          <w:rFonts w:ascii="Garamond" w:hAnsi="Garamond" w:cs="Arial"/>
          <w:color w:val="000000"/>
          <w:kern w:val="28"/>
          <w:sz w:val="22"/>
          <w14:ligatures w14:val="standard"/>
          <w14:cntxtAlts/>
        </w:rPr>
        <w:t>p</w:t>
      </w:r>
      <w:r w:rsidR="000225FE" w:rsidRPr="000225FE">
        <w:rPr>
          <w:rFonts w:ascii="Garamond" w:hAnsi="Garamond" w:cs="Arial"/>
          <w:color w:val="000000"/>
          <w:kern w:val="28"/>
          <w:sz w:val="22"/>
          <w14:ligatures w14:val="standard"/>
          <w14:cntxtAlts/>
        </w:rPr>
        <w:t>a</w:t>
      </w:r>
      <w:r w:rsidR="008D25E2">
        <w:rPr>
          <w:rFonts w:ascii="Garamond" w:hAnsi="Garamond" w:cs="Arial"/>
          <w:color w:val="000000"/>
          <w:kern w:val="28"/>
          <w:sz w:val="22"/>
          <w14:ligatures w14:val="standard"/>
          <w14:cntxtAlts/>
        </w:rPr>
        <w:t xml:space="preserve">rticiper à la mise en cohérence </w:t>
      </w:r>
      <w:r w:rsidR="007A6C31" w:rsidRPr="008D25E2">
        <w:rPr>
          <w:rFonts w:ascii="Garamond" w:hAnsi="Garamond" w:cs="Arial"/>
          <w:kern w:val="28"/>
          <w:sz w:val="22"/>
          <w14:ligatures w14:val="standard"/>
          <w14:cntxtAlts/>
        </w:rPr>
        <w:t xml:space="preserve">des </w:t>
      </w:r>
      <w:r w:rsidR="000225FE" w:rsidRPr="000225FE">
        <w:rPr>
          <w:rFonts w:ascii="Garamond" w:hAnsi="Garamond" w:cs="Arial"/>
          <w:color w:val="000000"/>
          <w:kern w:val="28"/>
          <w:sz w:val="22"/>
          <w14:ligatures w14:val="standard"/>
          <w14:cntxtAlts/>
        </w:rPr>
        <w:t xml:space="preserve">données pour permettre une meilleure fiabilité et proposer de nouveaux usages au service des politiques publiques de la collectivité. </w:t>
      </w:r>
    </w:p>
    <w:p w14:paraId="7655C35E" w14:textId="79FC00D7" w:rsidR="000225FE" w:rsidRPr="000225FE" w:rsidRDefault="000225FE" w:rsidP="00F13C02">
      <w:pPr>
        <w:jc w:val="both"/>
        <w:rPr>
          <w:rFonts w:ascii="Garamond" w:hAnsi="Garamond" w:cs="Arial"/>
          <w:sz w:val="22"/>
        </w:rPr>
      </w:pPr>
      <w:r w:rsidRPr="000225FE">
        <w:rPr>
          <w:rFonts w:ascii="Garamond" w:hAnsi="Garamond" w:cs="Arial"/>
          <w:sz w:val="22"/>
        </w:rPr>
        <w:t xml:space="preserve">Le chef de service </w:t>
      </w:r>
      <w:r w:rsidR="00B167F1">
        <w:rPr>
          <w:rFonts w:ascii="Garamond" w:hAnsi="Garamond" w:cs="Arial"/>
          <w:sz w:val="22"/>
        </w:rPr>
        <w:t>s</w:t>
      </w:r>
      <w:r w:rsidRPr="000225FE">
        <w:rPr>
          <w:rFonts w:ascii="Garamond" w:hAnsi="Garamond" w:cs="Arial"/>
          <w:sz w:val="22"/>
        </w:rPr>
        <w:t xml:space="preserve">écurité, </w:t>
      </w:r>
      <w:r w:rsidR="00B167F1">
        <w:rPr>
          <w:rFonts w:ascii="Garamond" w:hAnsi="Garamond" w:cs="Arial"/>
          <w:sz w:val="22"/>
        </w:rPr>
        <w:t>u</w:t>
      </w:r>
      <w:r w:rsidRPr="000225FE">
        <w:rPr>
          <w:rFonts w:ascii="Garamond" w:hAnsi="Garamond" w:cs="Arial"/>
          <w:sz w:val="22"/>
        </w:rPr>
        <w:t xml:space="preserve">rbanisation et </w:t>
      </w:r>
      <w:r w:rsidR="00B167F1">
        <w:rPr>
          <w:rFonts w:ascii="Garamond" w:hAnsi="Garamond" w:cs="Arial"/>
          <w:sz w:val="22"/>
        </w:rPr>
        <w:t>v</w:t>
      </w:r>
      <w:r w:rsidRPr="000225FE">
        <w:rPr>
          <w:rFonts w:ascii="Garamond" w:hAnsi="Garamond" w:cs="Arial"/>
          <w:sz w:val="22"/>
        </w:rPr>
        <w:t xml:space="preserve">alorisation des données travaille de façon collaborative avec les différentes équipes de la </w:t>
      </w:r>
      <w:r w:rsidR="00B167F1">
        <w:rPr>
          <w:rFonts w:ascii="Garamond" w:hAnsi="Garamond" w:cs="Arial"/>
          <w:sz w:val="22"/>
        </w:rPr>
        <w:t>d</w:t>
      </w:r>
      <w:r w:rsidRPr="000225FE">
        <w:rPr>
          <w:rFonts w:ascii="Garamond" w:hAnsi="Garamond" w:cs="Arial"/>
          <w:sz w:val="22"/>
        </w:rPr>
        <w:t xml:space="preserve">irection des </w:t>
      </w:r>
      <w:r w:rsidR="00B167F1">
        <w:rPr>
          <w:rFonts w:ascii="Garamond" w:hAnsi="Garamond" w:cs="Arial"/>
          <w:sz w:val="22"/>
        </w:rPr>
        <w:t>s</w:t>
      </w:r>
      <w:r w:rsidRPr="000225FE">
        <w:rPr>
          <w:rFonts w:ascii="Garamond" w:hAnsi="Garamond" w:cs="Arial"/>
          <w:sz w:val="22"/>
        </w:rPr>
        <w:t xml:space="preserve">ervices </w:t>
      </w:r>
      <w:r w:rsidR="00B167F1">
        <w:rPr>
          <w:rFonts w:ascii="Garamond" w:hAnsi="Garamond" w:cs="Arial"/>
          <w:sz w:val="22"/>
        </w:rPr>
        <w:t>n</w:t>
      </w:r>
      <w:r w:rsidRPr="000225FE">
        <w:rPr>
          <w:rFonts w:ascii="Garamond" w:hAnsi="Garamond" w:cs="Arial"/>
          <w:sz w:val="22"/>
        </w:rPr>
        <w:t>umériques et l’ensemble des directions métiers. Il peut être amené à être en relation avec les partenaires et les usagers.</w:t>
      </w:r>
    </w:p>
    <w:p w14:paraId="19088BBC" w14:textId="090C6743" w:rsidR="006C2032" w:rsidRDefault="000225FE" w:rsidP="00B167F1">
      <w:pPr>
        <w:rPr>
          <w:rFonts w:ascii="Garamond" w:hAnsi="Garamond" w:cs="Arial"/>
          <w:sz w:val="22"/>
        </w:rPr>
      </w:pPr>
      <w:r w:rsidRPr="000225FE">
        <w:rPr>
          <w:rFonts w:ascii="Garamond" w:hAnsi="Garamond" w:cs="Arial"/>
          <w:sz w:val="22"/>
        </w:rPr>
        <w:t>L’agent, en dehors des missions et activités décrites ci-dessus, peut être amené à réaliser d’autres missions en cohérence avec son cadre d’emplo</w:t>
      </w:r>
      <w:r w:rsidRPr="008D25E2">
        <w:rPr>
          <w:rFonts w:ascii="Garamond" w:hAnsi="Garamond" w:cs="Arial"/>
          <w:color w:val="auto"/>
          <w:sz w:val="22"/>
        </w:rPr>
        <w:t>i</w:t>
      </w:r>
      <w:r w:rsidR="007A6C31" w:rsidRPr="008D25E2">
        <w:rPr>
          <w:rFonts w:ascii="Garamond" w:hAnsi="Garamond" w:cs="Arial"/>
          <w:color w:val="auto"/>
          <w:sz w:val="22"/>
        </w:rPr>
        <w:t>s</w:t>
      </w:r>
      <w:r w:rsidRPr="008D25E2">
        <w:rPr>
          <w:rFonts w:ascii="Garamond" w:hAnsi="Garamond" w:cs="Arial"/>
          <w:color w:val="auto"/>
          <w:sz w:val="22"/>
        </w:rPr>
        <w:t xml:space="preserve"> </w:t>
      </w:r>
      <w:r w:rsidRPr="000225FE">
        <w:rPr>
          <w:rFonts w:ascii="Garamond" w:hAnsi="Garamond" w:cs="Arial"/>
          <w:sz w:val="22"/>
        </w:rPr>
        <w:t>et son grade.</w:t>
      </w:r>
    </w:p>
    <w:p w14:paraId="0625C847" w14:textId="77777777" w:rsidR="00B167F1" w:rsidRPr="00B167F1" w:rsidRDefault="00B167F1" w:rsidP="00B167F1">
      <w:pPr>
        <w:rPr>
          <w:rFonts w:ascii="Garamond" w:hAnsi="Garamond" w:cs="Arial"/>
          <w:sz w:val="22"/>
        </w:rPr>
      </w:pPr>
    </w:p>
    <w:p w14:paraId="77E57985" w14:textId="77777777" w:rsidR="008561F3" w:rsidRPr="00612BB6" w:rsidRDefault="008561F3" w:rsidP="00492C98">
      <w:pPr>
        <w:pBdr>
          <w:top w:val="single" w:sz="4" w:space="1" w:color="auto"/>
          <w:left w:val="single" w:sz="4" w:space="1" w:color="auto"/>
          <w:bottom w:val="single" w:sz="4" w:space="1" w:color="auto"/>
          <w:right w:val="single" w:sz="4" w:space="4" w:color="auto"/>
        </w:pBdr>
        <w:spacing w:after="0" w:line="240" w:lineRule="auto"/>
        <w:jc w:val="center"/>
        <w:rPr>
          <w:rFonts w:ascii="Garamond" w:hAnsi="Garamond" w:cs="Arial"/>
          <w:b/>
          <w:sz w:val="24"/>
          <w:szCs w:val="24"/>
        </w:rPr>
      </w:pPr>
      <w:r w:rsidRPr="00612BB6">
        <w:rPr>
          <w:rFonts w:ascii="Garamond" w:hAnsi="Garamond" w:cs="Arial"/>
          <w:b/>
          <w:sz w:val="24"/>
          <w:szCs w:val="24"/>
        </w:rPr>
        <w:t>COMPETENCES REQUISES</w:t>
      </w:r>
    </w:p>
    <w:p w14:paraId="3973D56F" w14:textId="77777777" w:rsidR="008561F3" w:rsidRPr="00612BB6" w:rsidRDefault="008561F3" w:rsidP="008561F3">
      <w:pPr>
        <w:pStyle w:val="Paragraphedeliste"/>
        <w:ind w:left="0"/>
        <w:jc w:val="both"/>
        <w:rPr>
          <w:rFonts w:ascii="Garamond" w:hAnsi="Garamond" w:cs="Arial"/>
          <w:sz w:val="24"/>
          <w:szCs w:val="24"/>
        </w:rPr>
      </w:pPr>
    </w:p>
    <w:p w14:paraId="2BCFCF61" w14:textId="77777777" w:rsidR="00495455" w:rsidRPr="00A7714C" w:rsidRDefault="00495455" w:rsidP="00495455">
      <w:pPr>
        <w:rPr>
          <w:rFonts w:ascii="Garamond" w:hAnsi="Garamond" w:cs="Arial"/>
          <w:sz w:val="22"/>
          <w:szCs w:val="22"/>
        </w:rPr>
      </w:pPr>
      <w:r w:rsidRPr="00A7714C">
        <w:rPr>
          <w:rFonts w:ascii="Garamond" w:hAnsi="Garamond" w:cs="Arial"/>
          <w:sz w:val="22"/>
          <w:szCs w:val="22"/>
          <w:u w:val="single"/>
        </w:rPr>
        <w:t>Savoirs</w:t>
      </w:r>
      <w:r w:rsidRPr="00A7714C">
        <w:rPr>
          <w:rFonts w:ascii="Garamond" w:hAnsi="Garamond" w:cs="Arial"/>
          <w:sz w:val="22"/>
          <w:szCs w:val="22"/>
        </w:rPr>
        <w:t xml:space="preserve"> :</w:t>
      </w:r>
    </w:p>
    <w:p w14:paraId="24FE754A" w14:textId="6AAB6C18" w:rsidR="00B167F1" w:rsidRPr="00492C98" w:rsidRDefault="00B167F1" w:rsidP="00492C98">
      <w:pPr>
        <w:pStyle w:val="Puce2"/>
        <w:numPr>
          <w:ilvl w:val="0"/>
          <w:numId w:val="24"/>
        </w:numPr>
        <w:spacing w:after="0"/>
        <w:rPr>
          <w:rFonts w:ascii="Garamond" w:hAnsi="Garamond"/>
        </w:rPr>
      </w:pPr>
      <w:r>
        <w:rPr>
          <w:rFonts w:ascii="Garamond" w:hAnsi="Garamond"/>
        </w:rPr>
        <w:t>f</w:t>
      </w:r>
      <w:r w:rsidR="00492C98">
        <w:rPr>
          <w:rFonts w:ascii="Garamond" w:hAnsi="Garamond"/>
        </w:rPr>
        <w:t xml:space="preserve">ormation supérieure </w:t>
      </w:r>
      <w:r w:rsidRPr="00B167F1">
        <w:rPr>
          <w:rFonts w:ascii="Garamond" w:hAnsi="Garamond"/>
        </w:rPr>
        <w:t>BAC+5</w:t>
      </w:r>
      <w:r w:rsidR="00492C98">
        <w:rPr>
          <w:rFonts w:ascii="Garamond" w:hAnsi="Garamond"/>
        </w:rPr>
        <w:t xml:space="preserve"> en cyber sécurité et/ou expérience significative dans le domaine </w:t>
      </w:r>
      <w:r w:rsidRPr="00492C98">
        <w:rPr>
          <w:rFonts w:ascii="Garamond" w:hAnsi="Garamond"/>
        </w:rPr>
        <w:t>de la sécurité des systèmes d’information et des technologies de l’information ;</w:t>
      </w:r>
    </w:p>
    <w:p w14:paraId="50E66236" w14:textId="551145E2" w:rsidR="00B167F1" w:rsidRPr="00B167F1" w:rsidRDefault="00B167F1" w:rsidP="00B167F1">
      <w:pPr>
        <w:pStyle w:val="Puce2"/>
        <w:numPr>
          <w:ilvl w:val="0"/>
          <w:numId w:val="24"/>
        </w:numPr>
        <w:spacing w:after="0"/>
        <w:rPr>
          <w:rFonts w:ascii="Garamond" w:hAnsi="Garamond"/>
        </w:rPr>
      </w:pPr>
      <w:r>
        <w:rPr>
          <w:rFonts w:ascii="Garamond" w:hAnsi="Garamond"/>
        </w:rPr>
        <w:t>c</w:t>
      </w:r>
      <w:r w:rsidRPr="00B167F1">
        <w:rPr>
          <w:rFonts w:ascii="Garamond" w:hAnsi="Garamond"/>
        </w:rPr>
        <w:t>onnaissance du fonctionneme</w:t>
      </w:r>
      <w:r>
        <w:rPr>
          <w:rFonts w:ascii="Garamond" w:hAnsi="Garamond"/>
        </w:rPr>
        <w:t xml:space="preserve">nt, des missions, des pratiques, </w:t>
      </w:r>
      <w:r w:rsidRPr="00B167F1">
        <w:rPr>
          <w:rFonts w:ascii="Garamond" w:hAnsi="Garamond"/>
        </w:rPr>
        <w:t>des règlements de la collectivité et des enjeux des collectivités territoriales</w:t>
      </w:r>
      <w:r>
        <w:rPr>
          <w:rFonts w:ascii="Garamond" w:hAnsi="Garamond"/>
        </w:rPr>
        <w:t>.</w:t>
      </w:r>
    </w:p>
    <w:p w14:paraId="78C9B81C" w14:textId="23258167" w:rsidR="00495455" w:rsidRDefault="00495455" w:rsidP="00495455">
      <w:pPr>
        <w:rPr>
          <w:rFonts w:ascii="Garamond" w:hAnsi="Garamond" w:cs="Arial"/>
          <w:sz w:val="22"/>
          <w:szCs w:val="22"/>
        </w:rPr>
      </w:pPr>
    </w:p>
    <w:p w14:paraId="6DA8F817" w14:textId="77777777" w:rsidR="00495455" w:rsidRPr="00A7714C" w:rsidRDefault="00495455" w:rsidP="00495455">
      <w:pPr>
        <w:rPr>
          <w:rFonts w:ascii="Garamond" w:hAnsi="Garamond" w:cs="Arial"/>
          <w:sz w:val="22"/>
          <w:szCs w:val="22"/>
        </w:rPr>
      </w:pPr>
      <w:r w:rsidRPr="00A7714C">
        <w:rPr>
          <w:rFonts w:ascii="Garamond" w:hAnsi="Garamond" w:cs="Arial"/>
          <w:sz w:val="22"/>
          <w:szCs w:val="22"/>
          <w:u w:val="single"/>
        </w:rPr>
        <w:t>Savoir-faire</w:t>
      </w:r>
      <w:r w:rsidRPr="00A7714C">
        <w:rPr>
          <w:rFonts w:ascii="Garamond" w:hAnsi="Garamond" w:cs="Arial"/>
          <w:sz w:val="22"/>
          <w:szCs w:val="22"/>
        </w:rPr>
        <w:t xml:space="preserve"> :</w:t>
      </w:r>
    </w:p>
    <w:p w14:paraId="230DBFE8" w14:textId="448720AB" w:rsidR="00B167F1" w:rsidRPr="00492C98" w:rsidRDefault="00B167F1" w:rsidP="00B167F1">
      <w:pPr>
        <w:pStyle w:val="Puce2"/>
        <w:numPr>
          <w:ilvl w:val="0"/>
          <w:numId w:val="24"/>
        </w:numPr>
        <w:spacing w:after="0"/>
        <w:rPr>
          <w:rFonts w:ascii="Garamond" w:hAnsi="Garamond"/>
        </w:rPr>
      </w:pPr>
      <w:r>
        <w:rPr>
          <w:rFonts w:ascii="Garamond" w:hAnsi="Garamond"/>
        </w:rPr>
        <w:lastRenderedPageBreak/>
        <w:t>m</w:t>
      </w:r>
      <w:r w:rsidRPr="00B167F1">
        <w:rPr>
          <w:rFonts w:ascii="Garamond" w:hAnsi="Garamond"/>
        </w:rPr>
        <w:t xml:space="preserve">aîtrise des bonnes pratiques, méthodes, normes et standards (ex : normes ISO 27000x, référentiels ANSSI) en matière de sécurité des systèmes d’information, d’analyse des risques et de gestion de crises (ex : méthodologie </w:t>
      </w:r>
      <w:r w:rsidR="00F13C02" w:rsidRPr="00492C98">
        <w:rPr>
          <w:rFonts w:ascii="Garamond" w:hAnsi="Garamond"/>
        </w:rPr>
        <w:t>Expression des Besoins et Identification des Objectifs de Sécurité (</w:t>
      </w:r>
      <w:r w:rsidRPr="00492C98">
        <w:rPr>
          <w:rFonts w:ascii="Garamond" w:hAnsi="Garamond"/>
        </w:rPr>
        <w:t>EBIOS</w:t>
      </w:r>
      <w:r w:rsidR="00F13C02" w:rsidRPr="00492C98">
        <w:rPr>
          <w:rFonts w:ascii="Garamond" w:hAnsi="Garamond"/>
        </w:rPr>
        <w:t>)</w:t>
      </w:r>
      <w:r w:rsidRPr="00492C98">
        <w:rPr>
          <w:rFonts w:ascii="Garamond" w:hAnsi="Garamond"/>
        </w:rPr>
        <w:t>) ;</w:t>
      </w:r>
    </w:p>
    <w:p w14:paraId="6187EE9C" w14:textId="02A091D3" w:rsidR="00B167F1" w:rsidRPr="00492C98" w:rsidRDefault="00B167F1" w:rsidP="00B167F1">
      <w:pPr>
        <w:pStyle w:val="Puce2"/>
        <w:numPr>
          <w:ilvl w:val="0"/>
          <w:numId w:val="24"/>
        </w:numPr>
        <w:spacing w:after="0"/>
        <w:rPr>
          <w:rFonts w:ascii="Garamond" w:hAnsi="Garamond"/>
        </w:rPr>
      </w:pPr>
      <w:r w:rsidRPr="00492C98">
        <w:rPr>
          <w:rFonts w:ascii="Garamond" w:hAnsi="Garamond"/>
        </w:rPr>
        <w:t>maîtrise de la réglementation en matière de SSI (loi informatique et libertés, règlement européen sur la protection des données à caractère personnel, Référentiel Général de Sécurité (RGS)) et en matière de Technologies de l’Information et de la Communication (TIC) (loi NOTRe, loi pour une République Numérique) ;</w:t>
      </w:r>
    </w:p>
    <w:p w14:paraId="36D9D3E1" w14:textId="099A4A13" w:rsidR="00B167F1" w:rsidRPr="00492C98" w:rsidRDefault="00B167F1" w:rsidP="00B167F1">
      <w:pPr>
        <w:pStyle w:val="Puce2"/>
        <w:numPr>
          <w:ilvl w:val="0"/>
          <w:numId w:val="24"/>
        </w:numPr>
        <w:spacing w:after="0"/>
        <w:rPr>
          <w:rFonts w:ascii="Garamond" w:hAnsi="Garamond"/>
        </w:rPr>
      </w:pPr>
      <w:r w:rsidRPr="00492C98">
        <w:rPr>
          <w:rFonts w:ascii="Garamond" w:hAnsi="Garamond"/>
        </w:rPr>
        <w:t>maîtrise des TIC ;</w:t>
      </w:r>
    </w:p>
    <w:p w14:paraId="5DA22638" w14:textId="45F7538E" w:rsidR="00B167F1" w:rsidRPr="00B167F1" w:rsidRDefault="00B167F1" w:rsidP="00B167F1">
      <w:pPr>
        <w:pStyle w:val="Puce2"/>
        <w:numPr>
          <w:ilvl w:val="0"/>
          <w:numId w:val="24"/>
        </w:numPr>
        <w:spacing w:after="0"/>
        <w:rPr>
          <w:rFonts w:ascii="Garamond" w:hAnsi="Garamond"/>
        </w:rPr>
      </w:pPr>
      <w:r>
        <w:rPr>
          <w:rFonts w:ascii="Garamond" w:hAnsi="Garamond"/>
        </w:rPr>
        <w:t>c</w:t>
      </w:r>
      <w:r w:rsidRPr="00B167F1">
        <w:rPr>
          <w:rFonts w:ascii="Garamond" w:hAnsi="Garamond"/>
        </w:rPr>
        <w:t>apacité à animer des réunions, ateliers et groupes de travail</w:t>
      </w:r>
      <w:r>
        <w:rPr>
          <w:rFonts w:ascii="Garamond" w:hAnsi="Garamond"/>
        </w:rPr>
        <w:t> ;</w:t>
      </w:r>
    </w:p>
    <w:p w14:paraId="30A11720" w14:textId="020EC352" w:rsidR="00B167F1" w:rsidRPr="00B167F1" w:rsidRDefault="00B167F1" w:rsidP="00B167F1">
      <w:pPr>
        <w:pStyle w:val="Puce2"/>
        <w:numPr>
          <w:ilvl w:val="0"/>
          <w:numId w:val="24"/>
        </w:numPr>
        <w:spacing w:after="0"/>
        <w:rPr>
          <w:rFonts w:ascii="Garamond" w:hAnsi="Garamond"/>
        </w:rPr>
      </w:pPr>
      <w:r>
        <w:rPr>
          <w:rFonts w:ascii="Garamond" w:hAnsi="Garamond"/>
        </w:rPr>
        <w:t>e</w:t>
      </w:r>
      <w:r w:rsidRPr="00B167F1">
        <w:rPr>
          <w:rFonts w:ascii="Garamond" w:hAnsi="Garamond"/>
        </w:rPr>
        <w:t>xcellentes capacités rédactionnelles</w:t>
      </w:r>
      <w:r>
        <w:rPr>
          <w:rFonts w:ascii="Garamond" w:hAnsi="Garamond"/>
        </w:rPr>
        <w:t>.</w:t>
      </w:r>
    </w:p>
    <w:p w14:paraId="4B8BD92E" w14:textId="77777777" w:rsidR="00495455" w:rsidRPr="00A7714C" w:rsidRDefault="00495455" w:rsidP="00495455">
      <w:pPr>
        <w:jc w:val="both"/>
        <w:rPr>
          <w:rFonts w:ascii="Garamond" w:hAnsi="Garamond" w:cs="Arial"/>
          <w:sz w:val="22"/>
          <w:szCs w:val="22"/>
        </w:rPr>
      </w:pPr>
    </w:p>
    <w:p w14:paraId="4F179114" w14:textId="77777777" w:rsidR="00495455" w:rsidRPr="00A7714C" w:rsidRDefault="00495455" w:rsidP="00495455">
      <w:pPr>
        <w:jc w:val="both"/>
        <w:rPr>
          <w:rFonts w:ascii="Garamond" w:hAnsi="Garamond" w:cs="Arial"/>
          <w:sz w:val="22"/>
          <w:szCs w:val="22"/>
        </w:rPr>
      </w:pPr>
      <w:r w:rsidRPr="00A7714C">
        <w:rPr>
          <w:rFonts w:ascii="Garamond" w:hAnsi="Garamond" w:cs="Arial"/>
          <w:sz w:val="22"/>
          <w:szCs w:val="22"/>
          <w:u w:val="single"/>
        </w:rPr>
        <w:t>Savoir-être</w:t>
      </w:r>
      <w:r w:rsidRPr="00A7714C">
        <w:rPr>
          <w:rFonts w:ascii="Garamond" w:hAnsi="Garamond" w:cs="Arial"/>
          <w:sz w:val="22"/>
          <w:szCs w:val="22"/>
        </w:rPr>
        <w:t xml:space="preserve"> :</w:t>
      </w:r>
    </w:p>
    <w:p w14:paraId="058275CD" w14:textId="1C3F701C" w:rsidR="00B167F1" w:rsidRPr="00B167F1" w:rsidRDefault="00B167F1" w:rsidP="00B167F1">
      <w:pPr>
        <w:pStyle w:val="Puce2"/>
        <w:numPr>
          <w:ilvl w:val="0"/>
          <w:numId w:val="24"/>
        </w:numPr>
        <w:spacing w:after="0"/>
        <w:rPr>
          <w:rFonts w:ascii="Garamond" w:hAnsi="Garamond"/>
        </w:rPr>
      </w:pPr>
      <w:r>
        <w:rPr>
          <w:rFonts w:ascii="Garamond" w:hAnsi="Garamond"/>
        </w:rPr>
        <w:t>r</w:t>
      </w:r>
      <w:r w:rsidRPr="00B167F1">
        <w:rPr>
          <w:rFonts w:ascii="Garamond" w:hAnsi="Garamond"/>
        </w:rPr>
        <w:t>igueur, organisation</w:t>
      </w:r>
      <w:r>
        <w:rPr>
          <w:rFonts w:ascii="Garamond" w:hAnsi="Garamond"/>
        </w:rPr>
        <w:t>, autonomie</w:t>
      </w:r>
      <w:r w:rsidRPr="00B167F1">
        <w:rPr>
          <w:rFonts w:ascii="Garamond" w:hAnsi="Garamond"/>
        </w:rPr>
        <w:t xml:space="preserve"> et méthode</w:t>
      </w:r>
      <w:r>
        <w:rPr>
          <w:rFonts w:ascii="Garamond" w:hAnsi="Garamond"/>
        </w:rPr>
        <w:t> ;</w:t>
      </w:r>
    </w:p>
    <w:p w14:paraId="78EDF723" w14:textId="07327AA3" w:rsidR="00B167F1" w:rsidRPr="00B167F1" w:rsidRDefault="00B167F1" w:rsidP="00B167F1">
      <w:pPr>
        <w:pStyle w:val="Puce2"/>
        <w:numPr>
          <w:ilvl w:val="0"/>
          <w:numId w:val="24"/>
        </w:numPr>
        <w:spacing w:after="0"/>
        <w:rPr>
          <w:rFonts w:ascii="Garamond" w:hAnsi="Garamond"/>
        </w:rPr>
      </w:pPr>
      <w:r>
        <w:rPr>
          <w:rFonts w:ascii="Garamond" w:hAnsi="Garamond"/>
        </w:rPr>
        <w:t>e</w:t>
      </w:r>
      <w:r w:rsidRPr="00B167F1">
        <w:rPr>
          <w:rFonts w:ascii="Garamond" w:hAnsi="Garamond"/>
        </w:rPr>
        <w:t>sprit d’analyse et de synthèse</w:t>
      </w:r>
      <w:r>
        <w:rPr>
          <w:rFonts w:ascii="Garamond" w:hAnsi="Garamond"/>
        </w:rPr>
        <w:t> ;</w:t>
      </w:r>
    </w:p>
    <w:p w14:paraId="0E483FF3" w14:textId="1FE034B6" w:rsidR="00B167F1" w:rsidRPr="00B167F1" w:rsidRDefault="00B167F1" w:rsidP="00B167F1">
      <w:pPr>
        <w:pStyle w:val="Puce2"/>
        <w:numPr>
          <w:ilvl w:val="0"/>
          <w:numId w:val="24"/>
        </w:numPr>
        <w:spacing w:after="0"/>
        <w:rPr>
          <w:rFonts w:ascii="Garamond" w:hAnsi="Garamond"/>
        </w:rPr>
      </w:pPr>
      <w:r>
        <w:rPr>
          <w:rFonts w:ascii="Garamond" w:hAnsi="Garamond"/>
        </w:rPr>
        <w:t>q</w:t>
      </w:r>
      <w:r w:rsidRPr="00B167F1">
        <w:rPr>
          <w:rFonts w:ascii="Garamond" w:hAnsi="Garamond"/>
        </w:rPr>
        <w:t>ualités d’écoute et diplomatie, sens de la confidentialité</w:t>
      </w:r>
      <w:r>
        <w:rPr>
          <w:rFonts w:ascii="Garamond" w:hAnsi="Garamond"/>
        </w:rPr>
        <w:t> ;</w:t>
      </w:r>
    </w:p>
    <w:p w14:paraId="04CA0FAB" w14:textId="42F4EF88" w:rsidR="00B167F1" w:rsidRPr="00B167F1" w:rsidRDefault="00B167F1" w:rsidP="00B167F1">
      <w:pPr>
        <w:pStyle w:val="Puce2"/>
        <w:numPr>
          <w:ilvl w:val="0"/>
          <w:numId w:val="24"/>
        </w:numPr>
        <w:spacing w:after="0"/>
        <w:rPr>
          <w:rFonts w:ascii="Garamond" w:hAnsi="Garamond"/>
        </w:rPr>
      </w:pPr>
      <w:r>
        <w:rPr>
          <w:rFonts w:ascii="Garamond" w:hAnsi="Garamond"/>
        </w:rPr>
        <w:t>a</w:t>
      </w:r>
      <w:r w:rsidRPr="00B167F1">
        <w:rPr>
          <w:rFonts w:ascii="Garamond" w:hAnsi="Garamond"/>
        </w:rPr>
        <w:t>isance relationnelle et aptitude au travail en équipe</w:t>
      </w:r>
      <w:r>
        <w:rPr>
          <w:rFonts w:ascii="Garamond" w:hAnsi="Garamond"/>
        </w:rPr>
        <w:t> ;</w:t>
      </w:r>
    </w:p>
    <w:p w14:paraId="56C7C40C" w14:textId="53E2F4AE" w:rsidR="00B167F1" w:rsidRPr="00B167F1" w:rsidRDefault="00B167F1" w:rsidP="00B167F1">
      <w:pPr>
        <w:pStyle w:val="Puce2"/>
        <w:numPr>
          <w:ilvl w:val="0"/>
          <w:numId w:val="24"/>
        </w:numPr>
        <w:spacing w:after="0"/>
        <w:rPr>
          <w:rFonts w:ascii="Garamond" w:hAnsi="Garamond"/>
        </w:rPr>
      </w:pPr>
      <w:r>
        <w:rPr>
          <w:rFonts w:ascii="Garamond" w:hAnsi="Garamond"/>
        </w:rPr>
        <w:t>c</w:t>
      </w:r>
      <w:r w:rsidRPr="00B167F1">
        <w:rPr>
          <w:rFonts w:ascii="Garamond" w:hAnsi="Garamond"/>
        </w:rPr>
        <w:t>apacité de résolution des problèmes</w:t>
      </w:r>
      <w:r>
        <w:rPr>
          <w:rFonts w:ascii="Garamond" w:hAnsi="Garamond"/>
        </w:rPr>
        <w:t> ;</w:t>
      </w:r>
    </w:p>
    <w:p w14:paraId="5B1CFFBD" w14:textId="5AFC46C0" w:rsidR="005C4765" w:rsidRDefault="00B167F1" w:rsidP="00B167F1">
      <w:pPr>
        <w:pStyle w:val="Puce2"/>
        <w:numPr>
          <w:ilvl w:val="0"/>
          <w:numId w:val="24"/>
        </w:numPr>
        <w:spacing w:after="0"/>
        <w:rPr>
          <w:rFonts w:ascii="Garamond" w:hAnsi="Garamond"/>
        </w:rPr>
      </w:pPr>
      <w:r>
        <w:rPr>
          <w:rFonts w:ascii="Garamond" w:hAnsi="Garamond"/>
        </w:rPr>
        <w:t>f</w:t>
      </w:r>
      <w:r w:rsidRPr="00B167F1">
        <w:rPr>
          <w:rFonts w:ascii="Garamond" w:hAnsi="Garamond"/>
        </w:rPr>
        <w:t>orce de proposition</w:t>
      </w:r>
      <w:r>
        <w:rPr>
          <w:rFonts w:ascii="Garamond" w:hAnsi="Garamond"/>
        </w:rPr>
        <w:t>.</w:t>
      </w:r>
    </w:p>
    <w:p w14:paraId="028BEDA0" w14:textId="1B332977" w:rsidR="00A15871" w:rsidRDefault="00A15871" w:rsidP="00A15871">
      <w:pPr>
        <w:spacing w:after="0" w:line="240" w:lineRule="auto"/>
        <w:ind w:left="720"/>
        <w:contextualSpacing/>
        <w:jc w:val="both"/>
        <w:rPr>
          <w:rFonts w:ascii="Garamond" w:hAnsi="Garamond" w:cs="Arial"/>
          <w:sz w:val="22"/>
          <w:szCs w:val="22"/>
        </w:rPr>
      </w:pPr>
    </w:p>
    <w:p w14:paraId="14CA7B6C" w14:textId="77777777" w:rsidR="00B167F1" w:rsidRPr="009E2E03" w:rsidRDefault="00B167F1" w:rsidP="00A15871">
      <w:pPr>
        <w:spacing w:after="0" w:line="240" w:lineRule="auto"/>
        <w:ind w:left="720"/>
        <w:contextualSpacing/>
        <w:jc w:val="both"/>
        <w:rPr>
          <w:rFonts w:ascii="Garamond" w:hAnsi="Garamond" w:cs="Arial"/>
          <w:sz w:val="22"/>
          <w:szCs w:val="22"/>
        </w:rPr>
      </w:pPr>
    </w:p>
    <w:p w14:paraId="4D27BF2F" w14:textId="77777777" w:rsidR="00D06E0A" w:rsidRPr="00D06E0A" w:rsidRDefault="00D06E0A" w:rsidP="00D06E0A">
      <w:pPr>
        <w:pBdr>
          <w:top w:val="single" w:sz="4" w:space="1" w:color="auto"/>
          <w:left w:val="single" w:sz="4" w:space="4" w:color="auto"/>
          <w:bottom w:val="single" w:sz="4" w:space="1" w:color="auto"/>
          <w:right w:val="single" w:sz="4" w:space="4" w:color="auto"/>
        </w:pBdr>
        <w:jc w:val="center"/>
        <w:rPr>
          <w:rFonts w:ascii="Garamond" w:eastAsia="Calibri" w:hAnsi="Garamond" w:cs="Arial"/>
          <w:b/>
          <w:sz w:val="24"/>
          <w:szCs w:val="24"/>
          <w:lang w:eastAsia="en-US"/>
        </w:rPr>
      </w:pPr>
      <w:r w:rsidRPr="00D06E0A">
        <w:rPr>
          <w:rFonts w:ascii="Garamond" w:eastAsia="Calibri" w:hAnsi="Garamond" w:cs="Arial"/>
          <w:b/>
          <w:sz w:val="24"/>
          <w:szCs w:val="24"/>
          <w:lang w:eastAsia="en-US"/>
        </w:rPr>
        <w:t>INFORMATIONS COMPLEMENTAIRES</w:t>
      </w:r>
    </w:p>
    <w:p w14:paraId="08DE406D" w14:textId="77777777" w:rsidR="00D06E0A" w:rsidRDefault="00D06E0A" w:rsidP="00D06E0A">
      <w:pPr>
        <w:pStyle w:val="Paragraphedeliste"/>
        <w:rPr>
          <w:rFonts w:ascii="Garamond" w:hAnsi="Garamond"/>
          <w:sz w:val="22"/>
          <w:szCs w:val="22"/>
        </w:rPr>
      </w:pPr>
    </w:p>
    <w:p w14:paraId="515A519D" w14:textId="00CAE95B" w:rsidR="00D06E0A" w:rsidRPr="00D06E0A" w:rsidRDefault="008556E5" w:rsidP="00B10CAE">
      <w:pPr>
        <w:jc w:val="both"/>
        <w:rPr>
          <w:rFonts w:ascii="Garamond" w:hAnsi="Garamond"/>
          <w:sz w:val="22"/>
          <w:szCs w:val="22"/>
        </w:rPr>
      </w:pPr>
      <w:r w:rsidRPr="007A6C31">
        <w:rPr>
          <w:rFonts w:ascii="Garamond" w:hAnsi="Garamond"/>
          <w:sz w:val="22"/>
          <w:szCs w:val="22"/>
          <w:u w:val="single"/>
        </w:rPr>
        <w:t>Rattachement hiérarchique</w:t>
      </w:r>
      <w:r w:rsidR="00C31873">
        <w:rPr>
          <w:rFonts w:ascii="Garamond" w:hAnsi="Garamond"/>
          <w:sz w:val="22"/>
          <w:szCs w:val="22"/>
        </w:rPr>
        <w:t xml:space="preserve"> : </w:t>
      </w:r>
      <w:r w:rsidR="00495455">
        <w:rPr>
          <w:rFonts w:ascii="Garamond" w:hAnsi="Garamond"/>
          <w:sz w:val="22"/>
          <w:szCs w:val="22"/>
        </w:rPr>
        <w:t xml:space="preserve">au </w:t>
      </w:r>
      <w:r w:rsidR="006C2032">
        <w:rPr>
          <w:rFonts w:ascii="Garamond" w:hAnsi="Garamond"/>
          <w:sz w:val="22"/>
          <w:szCs w:val="22"/>
        </w:rPr>
        <w:t xml:space="preserve">directeur des </w:t>
      </w:r>
      <w:r w:rsidR="007D4D27">
        <w:rPr>
          <w:rFonts w:ascii="Garamond" w:hAnsi="Garamond"/>
          <w:sz w:val="22"/>
          <w:szCs w:val="22"/>
        </w:rPr>
        <w:t>services numériques</w:t>
      </w:r>
      <w:r w:rsidR="006C2032">
        <w:rPr>
          <w:rFonts w:ascii="Garamond" w:hAnsi="Garamond"/>
          <w:sz w:val="22"/>
          <w:szCs w:val="22"/>
        </w:rPr>
        <w:t xml:space="preserve">. </w:t>
      </w:r>
    </w:p>
    <w:p w14:paraId="10F9E0D6" w14:textId="77777777" w:rsidR="00A15871" w:rsidRPr="009E2E03" w:rsidRDefault="00A15871" w:rsidP="00A15871">
      <w:pPr>
        <w:jc w:val="both"/>
        <w:rPr>
          <w:rFonts w:ascii="Garamond" w:hAnsi="Garamond" w:cs="Arial"/>
          <w:sz w:val="22"/>
          <w:szCs w:val="22"/>
        </w:rPr>
      </w:pPr>
      <w:r w:rsidRPr="009E2E03">
        <w:rPr>
          <w:rFonts w:ascii="Garamond" w:hAnsi="Garamond" w:cs="Arial"/>
          <w:sz w:val="22"/>
          <w:szCs w:val="22"/>
          <w:u w:val="single"/>
        </w:rPr>
        <w:t>Localisation</w:t>
      </w:r>
      <w:r w:rsidRPr="009E2E03">
        <w:rPr>
          <w:rFonts w:ascii="Garamond" w:hAnsi="Garamond" w:cs="Arial"/>
          <w:sz w:val="22"/>
          <w:szCs w:val="22"/>
        </w:rPr>
        <w:t xml:space="preserve"> : </w:t>
      </w:r>
      <w:r w:rsidR="00ED5CB9" w:rsidRPr="008556E5">
        <w:rPr>
          <w:rFonts w:ascii="Garamond" w:hAnsi="Garamond" w:cs="Arial"/>
          <w:color w:val="auto"/>
          <w:sz w:val="22"/>
          <w:szCs w:val="22"/>
        </w:rPr>
        <w:t>l</w:t>
      </w:r>
      <w:r w:rsidRPr="009E2E03">
        <w:rPr>
          <w:rFonts w:ascii="Garamond" w:hAnsi="Garamond" w:cs="Arial"/>
          <w:sz w:val="22"/>
          <w:szCs w:val="22"/>
        </w:rPr>
        <w:t>a résidence administrative du poste est basée à Arras.</w:t>
      </w:r>
    </w:p>
    <w:p w14:paraId="5D331B53" w14:textId="77777777" w:rsidR="00A15871" w:rsidRPr="009E2E03" w:rsidRDefault="00A15871" w:rsidP="00A15871">
      <w:pPr>
        <w:shd w:val="clear" w:color="auto" w:fill="FFFFFF"/>
        <w:jc w:val="both"/>
        <w:rPr>
          <w:rFonts w:ascii="Garamond" w:hAnsi="Garamond"/>
          <w:b/>
          <w:iCs/>
          <w:sz w:val="22"/>
          <w:szCs w:val="22"/>
        </w:rPr>
      </w:pPr>
      <w:r w:rsidRPr="009E2E03">
        <w:rPr>
          <w:rFonts w:ascii="Garamond" w:hAnsi="Garamond"/>
          <w:b/>
          <w:bCs/>
          <w:iCs/>
          <w:sz w:val="22"/>
          <w:szCs w:val="22"/>
        </w:rPr>
        <w:t>Poste susceptible d’être éligible au télétravail : oui</w:t>
      </w:r>
      <w:r w:rsidRPr="009E2E03">
        <w:rPr>
          <w:rFonts w:ascii="Garamond" w:hAnsi="Garamond"/>
          <w:b/>
          <w:iCs/>
          <w:sz w:val="22"/>
          <w:szCs w:val="22"/>
        </w:rPr>
        <w:t xml:space="preserve"> </w:t>
      </w:r>
    </w:p>
    <w:p w14:paraId="0CAC3817" w14:textId="77777777" w:rsidR="00A15871" w:rsidRPr="009E2E03" w:rsidRDefault="00A15871" w:rsidP="00A15871">
      <w:pPr>
        <w:shd w:val="clear" w:color="auto" w:fill="FFFFFF"/>
        <w:jc w:val="both"/>
        <w:rPr>
          <w:rFonts w:ascii="Garamond" w:hAnsi="Garamond"/>
          <w:b/>
          <w:bCs/>
          <w:iCs/>
          <w:sz w:val="22"/>
          <w:szCs w:val="22"/>
        </w:rPr>
      </w:pPr>
      <w:r w:rsidRPr="009E2E03">
        <w:rPr>
          <w:rFonts w:ascii="Garamond" w:hAnsi="Garamond"/>
          <w:b/>
          <w:bCs/>
          <w:iCs/>
          <w:sz w:val="22"/>
          <w:szCs w:val="22"/>
        </w:rPr>
        <w:t>Cette mention ne présente qu’un caractère indicatif et ne présage pas de la décision définitive en cas de candidature au télétravail.</w:t>
      </w:r>
    </w:p>
    <w:p w14:paraId="45F08446" w14:textId="77777777" w:rsidR="00A15871" w:rsidRDefault="00A15871" w:rsidP="00A15871">
      <w:pPr>
        <w:jc w:val="both"/>
        <w:rPr>
          <w:rFonts w:ascii="Garamond" w:hAnsi="Garamond" w:cs="Arial"/>
          <w:bCs/>
          <w:i/>
          <w:iCs/>
          <w:sz w:val="22"/>
          <w:szCs w:val="22"/>
        </w:rPr>
      </w:pPr>
      <w:r w:rsidRPr="009E2E03">
        <w:rPr>
          <w:rFonts w:ascii="Garamond" w:hAnsi="Garamond" w:cs="Arial"/>
          <w:bCs/>
          <w:i/>
          <w:iCs/>
          <w:sz w:val="22"/>
          <w:szCs w:val="22"/>
        </w:rPr>
        <w:t xml:space="preserve">Conformément au principe d’égalité d’accès à l’emploi public, cet emploi est ouvert, </w:t>
      </w:r>
      <w:r w:rsidRPr="009E2E03">
        <w:rPr>
          <w:rFonts w:ascii="Garamond" w:hAnsi="Garamond" w:cs="Arial"/>
          <w:bCs/>
          <w:i/>
          <w:iCs/>
          <w:sz w:val="22"/>
          <w:szCs w:val="22"/>
          <w:u w:val="single"/>
        </w:rPr>
        <w:t>à compétences égales</w:t>
      </w:r>
      <w:r w:rsidRPr="009E2E03">
        <w:rPr>
          <w:rFonts w:ascii="Garamond" w:hAnsi="Garamond" w:cs="Arial"/>
          <w:bCs/>
          <w:i/>
          <w:iCs/>
          <w:sz w:val="22"/>
          <w:szCs w:val="22"/>
        </w:rPr>
        <w:t>, à tous les candidats remplissant les conditions statutaires requises, définies par le statut général des fonctionnaires (loi du 26/01/84 portant statut général des fonctionnaires territoriaux et décret régissant le cadre d’emplois correspondant). Les candidats reconnus travailleurs handicapés peuvent accéder à cet emploi par la voie contractuelle.</w:t>
      </w:r>
    </w:p>
    <w:p w14:paraId="370F5AEE" w14:textId="77777777" w:rsidR="008561F3" w:rsidRPr="00612BB6" w:rsidRDefault="008561F3" w:rsidP="008561F3">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12BB6">
        <w:rPr>
          <w:rFonts w:ascii="Garamond" w:hAnsi="Garamond" w:cs="Arial"/>
          <w:b/>
          <w:sz w:val="24"/>
          <w:szCs w:val="24"/>
        </w:rPr>
        <w:t>CONTACTS</w:t>
      </w:r>
    </w:p>
    <w:p w14:paraId="63202CB5" w14:textId="77777777" w:rsidR="008009E3" w:rsidRPr="00612BB6" w:rsidRDefault="008009E3" w:rsidP="008561F3">
      <w:pPr>
        <w:spacing w:after="0" w:line="240" w:lineRule="auto"/>
        <w:jc w:val="both"/>
        <w:rPr>
          <w:rFonts w:ascii="Garamond" w:hAnsi="Garamond"/>
          <w:sz w:val="24"/>
          <w:szCs w:val="24"/>
        </w:rPr>
      </w:pPr>
    </w:p>
    <w:p w14:paraId="64600A32" w14:textId="11030571" w:rsidR="008009E3" w:rsidRDefault="008009E3" w:rsidP="00A15871">
      <w:pPr>
        <w:pStyle w:val="Titre"/>
        <w:jc w:val="both"/>
        <w:rPr>
          <w:rFonts w:ascii="Garamond" w:hAnsi="Garamond"/>
          <w:b w:val="0"/>
          <w:sz w:val="22"/>
          <w:szCs w:val="22"/>
        </w:rPr>
      </w:pPr>
      <w:r>
        <w:rPr>
          <w:rFonts w:ascii="Garamond" w:hAnsi="Garamond"/>
          <w:b w:val="0"/>
          <w:sz w:val="22"/>
          <w:szCs w:val="22"/>
        </w:rPr>
        <w:t>Les lettres de candidature doivent être adressées à Monsieur le Président du Conseil d</w:t>
      </w:r>
      <w:r w:rsidR="00C31873">
        <w:rPr>
          <w:rFonts w:ascii="Garamond" w:hAnsi="Garamond"/>
          <w:b w:val="0"/>
          <w:sz w:val="22"/>
          <w:szCs w:val="22"/>
        </w:rPr>
        <w:t>épartemental du Pas-de-Calais, d</w:t>
      </w:r>
      <w:r>
        <w:rPr>
          <w:rFonts w:ascii="Garamond" w:hAnsi="Garamond"/>
          <w:b w:val="0"/>
          <w:sz w:val="22"/>
          <w:szCs w:val="22"/>
        </w:rPr>
        <w:t xml:space="preserve">irection des ressources humaines, </w:t>
      </w:r>
      <w:r w:rsidR="00093E31">
        <w:rPr>
          <w:rFonts w:ascii="Garamond" w:hAnsi="Garamond"/>
          <w:b w:val="0"/>
          <w:sz w:val="22"/>
          <w:szCs w:val="22"/>
        </w:rPr>
        <w:t>d</w:t>
      </w:r>
      <w:r>
        <w:rPr>
          <w:rFonts w:ascii="Garamond" w:hAnsi="Garamond"/>
          <w:b w:val="0"/>
          <w:sz w:val="22"/>
          <w:szCs w:val="22"/>
        </w:rPr>
        <w:t>irection adjointe gestion de p</w:t>
      </w:r>
      <w:r w:rsidR="00C31873">
        <w:rPr>
          <w:rFonts w:ascii="Garamond" w:hAnsi="Garamond"/>
          <w:b w:val="0"/>
          <w:sz w:val="22"/>
          <w:szCs w:val="22"/>
        </w:rPr>
        <w:t>roximité, Hôtel du Département -</w:t>
      </w:r>
      <w:r>
        <w:rPr>
          <w:rFonts w:ascii="Garamond" w:hAnsi="Garamond"/>
          <w:b w:val="0"/>
          <w:sz w:val="22"/>
          <w:szCs w:val="22"/>
        </w:rPr>
        <w:t xml:space="preserve"> Rue Ferdinand Buisson, 62018 ARRAS Cedex 9 ou par courriel </w:t>
      </w:r>
      <w:hyperlink r:id="rId8" w:history="1">
        <w:r w:rsidRPr="007D1D6B">
          <w:rPr>
            <w:rStyle w:val="Lienhypertexte"/>
            <w:rFonts w:ascii="Garamond" w:hAnsi="Garamond"/>
            <w:b w:val="0"/>
            <w:color w:val="auto"/>
            <w:sz w:val="22"/>
            <w:szCs w:val="22"/>
          </w:rPr>
          <w:t>recrutement@pasdecalais.fr</w:t>
        </w:r>
      </w:hyperlink>
      <w:r w:rsidRPr="008009E3">
        <w:rPr>
          <w:rFonts w:ascii="Garamond" w:hAnsi="Garamond"/>
          <w:b w:val="0"/>
          <w:sz w:val="22"/>
          <w:szCs w:val="22"/>
        </w:rPr>
        <w:t xml:space="preserve"> </w:t>
      </w:r>
      <w:r w:rsidR="00186837">
        <w:rPr>
          <w:rFonts w:ascii="Garamond" w:hAnsi="Garamond"/>
          <w:b w:val="0"/>
          <w:sz w:val="22"/>
          <w:szCs w:val="22"/>
        </w:rPr>
        <w:t xml:space="preserve">sous la référence </w:t>
      </w:r>
      <w:r w:rsidR="000D6CBF" w:rsidRPr="000D6CBF">
        <w:rPr>
          <w:rFonts w:ascii="Garamond" w:hAnsi="Garamond"/>
          <w:b w:val="0"/>
          <w:sz w:val="22"/>
          <w:szCs w:val="22"/>
        </w:rPr>
        <w:t xml:space="preserve">VC/IB – chef de service </w:t>
      </w:r>
      <w:r w:rsidR="00492C98">
        <w:rPr>
          <w:rFonts w:ascii="Garamond" w:hAnsi="Garamond"/>
          <w:b w:val="0"/>
          <w:sz w:val="22"/>
          <w:szCs w:val="22"/>
        </w:rPr>
        <w:t>SUVD</w:t>
      </w:r>
      <w:r>
        <w:rPr>
          <w:rFonts w:ascii="Garamond" w:hAnsi="Garamond"/>
          <w:b w:val="0"/>
          <w:sz w:val="22"/>
          <w:szCs w:val="22"/>
        </w:rPr>
        <w:t>.</w:t>
      </w:r>
    </w:p>
    <w:p w14:paraId="53741653" w14:textId="77777777" w:rsidR="008009E3" w:rsidRDefault="008009E3" w:rsidP="00A15871">
      <w:pPr>
        <w:pStyle w:val="Titre"/>
        <w:jc w:val="both"/>
        <w:rPr>
          <w:rFonts w:ascii="Garamond" w:hAnsi="Garamond"/>
          <w:b w:val="0"/>
          <w:sz w:val="22"/>
          <w:szCs w:val="22"/>
        </w:rPr>
      </w:pPr>
    </w:p>
    <w:p w14:paraId="27895927" w14:textId="2B7AD3AE" w:rsidR="008009E3" w:rsidRDefault="008009E3" w:rsidP="00A15871">
      <w:pPr>
        <w:pStyle w:val="Titre"/>
        <w:jc w:val="both"/>
        <w:rPr>
          <w:rFonts w:ascii="Garamond" w:hAnsi="Garamond"/>
          <w:b w:val="0"/>
          <w:sz w:val="22"/>
          <w:szCs w:val="22"/>
        </w:rPr>
      </w:pPr>
      <w:r>
        <w:rPr>
          <w:rFonts w:ascii="Garamond" w:hAnsi="Garamond"/>
          <w:b w:val="0"/>
          <w:sz w:val="22"/>
          <w:szCs w:val="22"/>
        </w:rPr>
        <w:t xml:space="preserve">En ce qui concerne la nature du poste, les contacts peuvent être pris auprès de </w:t>
      </w:r>
      <w:r w:rsidR="007D4D27">
        <w:rPr>
          <w:rFonts w:ascii="Garamond" w:hAnsi="Garamond"/>
          <w:b w:val="0"/>
          <w:sz w:val="22"/>
          <w:szCs w:val="22"/>
        </w:rPr>
        <w:t>monsieur Fabrice Lucas</w:t>
      </w:r>
      <w:r>
        <w:rPr>
          <w:rFonts w:ascii="Garamond" w:hAnsi="Garamond"/>
          <w:b w:val="0"/>
          <w:sz w:val="22"/>
          <w:szCs w:val="22"/>
        </w:rPr>
        <w:t xml:space="preserve">, </w:t>
      </w:r>
      <w:r w:rsidR="007D4D27">
        <w:rPr>
          <w:rFonts w:ascii="Garamond" w:hAnsi="Garamond"/>
          <w:b w:val="0"/>
          <w:sz w:val="22"/>
          <w:szCs w:val="22"/>
        </w:rPr>
        <w:t>directeur des services numériques</w:t>
      </w:r>
      <w:r w:rsidR="006C2032">
        <w:rPr>
          <w:rFonts w:ascii="Garamond" w:hAnsi="Garamond"/>
          <w:b w:val="0"/>
          <w:sz w:val="22"/>
          <w:szCs w:val="22"/>
        </w:rPr>
        <w:t xml:space="preserve"> au 03 21 21 </w:t>
      </w:r>
      <w:r w:rsidR="007D4D27">
        <w:rPr>
          <w:rFonts w:ascii="Garamond" w:hAnsi="Garamond"/>
          <w:b w:val="0"/>
          <w:sz w:val="22"/>
          <w:szCs w:val="22"/>
        </w:rPr>
        <w:t>56 00</w:t>
      </w:r>
      <w:r w:rsidR="00492C98">
        <w:rPr>
          <w:rFonts w:ascii="Garamond" w:hAnsi="Garamond"/>
          <w:b w:val="0"/>
          <w:sz w:val="22"/>
          <w:szCs w:val="22"/>
        </w:rPr>
        <w:t>.</w:t>
      </w:r>
    </w:p>
    <w:p w14:paraId="5B2DEF54" w14:textId="77777777" w:rsidR="008009E3" w:rsidRDefault="008009E3" w:rsidP="00A15871">
      <w:pPr>
        <w:pStyle w:val="Titre"/>
        <w:jc w:val="both"/>
        <w:rPr>
          <w:rFonts w:ascii="Garamond" w:hAnsi="Garamond"/>
          <w:b w:val="0"/>
          <w:sz w:val="22"/>
          <w:szCs w:val="22"/>
        </w:rPr>
      </w:pPr>
    </w:p>
    <w:p w14:paraId="0C435245" w14:textId="77777777" w:rsidR="008009E3" w:rsidRPr="00B91DCA" w:rsidRDefault="008009E3" w:rsidP="00A15871">
      <w:pPr>
        <w:pStyle w:val="Titre"/>
        <w:jc w:val="both"/>
        <w:rPr>
          <w:rFonts w:ascii="Garamond" w:hAnsi="Garamond"/>
          <w:b w:val="0"/>
          <w:sz w:val="22"/>
          <w:szCs w:val="22"/>
        </w:rPr>
      </w:pPr>
      <w:r>
        <w:rPr>
          <w:rFonts w:ascii="Garamond" w:hAnsi="Garamond"/>
          <w:b w:val="0"/>
          <w:sz w:val="22"/>
          <w:szCs w:val="22"/>
        </w:rPr>
        <w:t xml:space="preserve">Pour tout renseignement, contactez mesdames Véronique Candelier et Isabelle Brossard, chargées de recrutement/mobilité au 03 21 21 61 37 et 03 21 21 56 85 ou </w:t>
      </w:r>
      <w:hyperlink r:id="rId9" w:history="1">
        <w:r w:rsidRPr="007D1D6B">
          <w:rPr>
            <w:rStyle w:val="Lienhypertexte"/>
            <w:rFonts w:ascii="Garamond" w:hAnsi="Garamond"/>
            <w:b w:val="0"/>
            <w:color w:val="auto"/>
            <w:sz w:val="22"/>
            <w:szCs w:val="22"/>
          </w:rPr>
          <w:t>recrutement@pasdecalais.fr</w:t>
        </w:r>
      </w:hyperlink>
      <w:r w:rsidRPr="008009E3">
        <w:rPr>
          <w:rFonts w:ascii="Garamond" w:hAnsi="Garamond"/>
          <w:b w:val="0"/>
          <w:sz w:val="22"/>
          <w:szCs w:val="22"/>
        </w:rPr>
        <w:t xml:space="preserve"> </w:t>
      </w:r>
      <w:r>
        <w:rPr>
          <w:rFonts w:ascii="Garamond" w:hAnsi="Garamond"/>
          <w:b w:val="0"/>
          <w:sz w:val="22"/>
          <w:szCs w:val="22"/>
        </w:rPr>
        <w:t>.</w:t>
      </w:r>
    </w:p>
    <w:p w14:paraId="0DB7D1FF" w14:textId="77777777" w:rsidR="008009E3" w:rsidRDefault="008009E3" w:rsidP="008561F3">
      <w:pPr>
        <w:pStyle w:val="Titre"/>
        <w:jc w:val="left"/>
        <w:rPr>
          <w:rFonts w:ascii="Garamond" w:hAnsi="Garamond"/>
          <w:sz w:val="22"/>
          <w:szCs w:val="22"/>
          <w:u w:val="single"/>
        </w:rPr>
      </w:pPr>
    </w:p>
    <w:p w14:paraId="5FFFEE90" w14:textId="6D4DE429" w:rsidR="008561F3" w:rsidRPr="004B714A" w:rsidRDefault="008561F3" w:rsidP="004B714A">
      <w:pPr>
        <w:pStyle w:val="Titre"/>
        <w:jc w:val="left"/>
        <w:rPr>
          <w:rFonts w:ascii="Garamond" w:hAnsi="Garamond"/>
          <w:sz w:val="22"/>
          <w:szCs w:val="22"/>
        </w:rPr>
      </w:pPr>
      <w:r w:rsidRPr="00B91DCA">
        <w:rPr>
          <w:rFonts w:ascii="Garamond" w:hAnsi="Garamond"/>
          <w:sz w:val="22"/>
          <w:szCs w:val="22"/>
          <w:u w:val="single"/>
        </w:rPr>
        <w:t>Date limite de réception des candidatures</w:t>
      </w:r>
      <w:r w:rsidR="00492C98">
        <w:rPr>
          <w:rFonts w:ascii="Garamond" w:hAnsi="Garamond"/>
          <w:b w:val="0"/>
          <w:sz w:val="22"/>
          <w:szCs w:val="22"/>
        </w:rPr>
        <w:t xml:space="preserve"> : </w:t>
      </w:r>
      <w:r w:rsidR="00492C98" w:rsidRPr="00492C98">
        <w:rPr>
          <w:rFonts w:ascii="Garamond" w:hAnsi="Garamond"/>
          <w:sz w:val="22"/>
          <w:szCs w:val="22"/>
        </w:rPr>
        <w:t xml:space="preserve">6 juillet </w:t>
      </w:r>
      <w:r w:rsidR="0002584D" w:rsidRPr="0002584D">
        <w:rPr>
          <w:rFonts w:ascii="Garamond" w:hAnsi="Garamond"/>
          <w:sz w:val="22"/>
          <w:szCs w:val="22"/>
        </w:rPr>
        <w:t xml:space="preserve">2022 </w:t>
      </w:r>
      <w:r w:rsidR="00B91DCA" w:rsidRPr="00B91DCA">
        <w:rPr>
          <w:rFonts w:ascii="Garamond" w:hAnsi="Garamond"/>
          <w:sz w:val="22"/>
          <w:szCs w:val="22"/>
        </w:rPr>
        <w:t>au plus tard.</w:t>
      </w:r>
    </w:p>
    <w:sectPr w:rsidR="008561F3" w:rsidRPr="004B714A" w:rsidSect="00693062">
      <w:type w:val="evenPage"/>
      <w:pgSz w:w="11906" w:h="16838"/>
      <w:pgMar w:top="454" w:right="1418" w:bottom="567" w:left="1418" w:header="70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D87E7" w14:textId="77777777" w:rsidR="00E37006" w:rsidRDefault="00E37006" w:rsidP="002638A7">
      <w:pPr>
        <w:spacing w:after="0" w:line="240" w:lineRule="auto"/>
      </w:pPr>
      <w:r>
        <w:separator/>
      </w:r>
    </w:p>
  </w:endnote>
  <w:endnote w:type="continuationSeparator" w:id="0">
    <w:p w14:paraId="182B0A70" w14:textId="77777777" w:rsidR="00E37006" w:rsidRDefault="00E37006" w:rsidP="00263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D0B4A" w14:textId="77777777" w:rsidR="00E37006" w:rsidRDefault="00E37006" w:rsidP="002638A7">
      <w:pPr>
        <w:spacing w:after="0" w:line="240" w:lineRule="auto"/>
      </w:pPr>
      <w:r>
        <w:separator/>
      </w:r>
    </w:p>
  </w:footnote>
  <w:footnote w:type="continuationSeparator" w:id="0">
    <w:p w14:paraId="2F444205" w14:textId="77777777" w:rsidR="00E37006" w:rsidRDefault="00E37006" w:rsidP="00263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3213"/>
    <w:multiLevelType w:val="hybridMultilevel"/>
    <w:tmpl w:val="F85C673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C57C1A"/>
    <w:multiLevelType w:val="hybridMultilevel"/>
    <w:tmpl w:val="778EEB0C"/>
    <w:lvl w:ilvl="0" w:tplc="FBB29FC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75A33"/>
    <w:multiLevelType w:val="hybridMultilevel"/>
    <w:tmpl w:val="940E79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FD64E8"/>
    <w:multiLevelType w:val="hybridMultilevel"/>
    <w:tmpl w:val="C0284F76"/>
    <w:lvl w:ilvl="0" w:tplc="F376833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0169E2"/>
    <w:multiLevelType w:val="hybridMultilevel"/>
    <w:tmpl w:val="55421E6C"/>
    <w:lvl w:ilvl="0" w:tplc="9C9EC988">
      <w:start w:val="8"/>
      <w:numFmt w:val="bullet"/>
      <w:pStyle w:val="Puce1"/>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016E3F"/>
    <w:multiLevelType w:val="hybridMultilevel"/>
    <w:tmpl w:val="56A8FBE0"/>
    <w:lvl w:ilvl="0" w:tplc="E94A53C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7854BE"/>
    <w:multiLevelType w:val="hybridMultilevel"/>
    <w:tmpl w:val="CD7CA8A6"/>
    <w:lvl w:ilvl="0" w:tplc="040C0003">
      <w:start w:val="1"/>
      <w:numFmt w:val="bullet"/>
      <w:lvlText w:val="o"/>
      <w:lvlJc w:val="left"/>
      <w:pPr>
        <w:ind w:left="1211" w:hanging="360"/>
      </w:pPr>
      <w:rPr>
        <w:rFonts w:ascii="Courier New" w:hAnsi="Courier New" w:cs="Courier New" w:hint="default"/>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7" w15:restartNumberingAfterBreak="0">
    <w:nsid w:val="173C00B7"/>
    <w:multiLevelType w:val="hybridMultilevel"/>
    <w:tmpl w:val="DED2CD2C"/>
    <w:lvl w:ilvl="0" w:tplc="BDB8C478">
      <w:numFmt w:val="bullet"/>
      <w:lvlText w:val="-"/>
      <w:lvlJc w:val="left"/>
      <w:pPr>
        <w:ind w:left="-1767" w:hanging="360"/>
      </w:pPr>
      <w:rPr>
        <w:rFonts w:ascii="Garamond" w:eastAsia="Times New Roman" w:hAnsi="Garamond" w:cs="Arial" w:hint="default"/>
      </w:rPr>
    </w:lvl>
    <w:lvl w:ilvl="1" w:tplc="040C0003" w:tentative="1">
      <w:start w:val="1"/>
      <w:numFmt w:val="bullet"/>
      <w:lvlText w:val="o"/>
      <w:lvlJc w:val="left"/>
      <w:pPr>
        <w:ind w:left="-1047" w:hanging="360"/>
      </w:pPr>
      <w:rPr>
        <w:rFonts w:ascii="Courier New" w:hAnsi="Courier New" w:cs="Courier New" w:hint="default"/>
      </w:rPr>
    </w:lvl>
    <w:lvl w:ilvl="2" w:tplc="040C0005" w:tentative="1">
      <w:start w:val="1"/>
      <w:numFmt w:val="bullet"/>
      <w:lvlText w:val=""/>
      <w:lvlJc w:val="left"/>
      <w:pPr>
        <w:ind w:left="-327" w:hanging="360"/>
      </w:pPr>
      <w:rPr>
        <w:rFonts w:ascii="Wingdings" w:hAnsi="Wingdings" w:hint="default"/>
      </w:rPr>
    </w:lvl>
    <w:lvl w:ilvl="3" w:tplc="040C0001" w:tentative="1">
      <w:start w:val="1"/>
      <w:numFmt w:val="bullet"/>
      <w:lvlText w:val=""/>
      <w:lvlJc w:val="left"/>
      <w:pPr>
        <w:ind w:left="393" w:hanging="360"/>
      </w:pPr>
      <w:rPr>
        <w:rFonts w:ascii="Symbol" w:hAnsi="Symbol" w:hint="default"/>
      </w:rPr>
    </w:lvl>
    <w:lvl w:ilvl="4" w:tplc="040C0003" w:tentative="1">
      <w:start w:val="1"/>
      <w:numFmt w:val="bullet"/>
      <w:lvlText w:val="o"/>
      <w:lvlJc w:val="left"/>
      <w:pPr>
        <w:ind w:left="1113" w:hanging="360"/>
      </w:pPr>
      <w:rPr>
        <w:rFonts w:ascii="Courier New" w:hAnsi="Courier New" w:cs="Courier New" w:hint="default"/>
      </w:rPr>
    </w:lvl>
    <w:lvl w:ilvl="5" w:tplc="040C0005" w:tentative="1">
      <w:start w:val="1"/>
      <w:numFmt w:val="bullet"/>
      <w:lvlText w:val=""/>
      <w:lvlJc w:val="left"/>
      <w:pPr>
        <w:ind w:left="1833" w:hanging="360"/>
      </w:pPr>
      <w:rPr>
        <w:rFonts w:ascii="Wingdings" w:hAnsi="Wingdings" w:hint="default"/>
      </w:rPr>
    </w:lvl>
    <w:lvl w:ilvl="6" w:tplc="040C0001" w:tentative="1">
      <w:start w:val="1"/>
      <w:numFmt w:val="bullet"/>
      <w:lvlText w:val=""/>
      <w:lvlJc w:val="left"/>
      <w:pPr>
        <w:ind w:left="2553" w:hanging="360"/>
      </w:pPr>
      <w:rPr>
        <w:rFonts w:ascii="Symbol" w:hAnsi="Symbol" w:hint="default"/>
      </w:rPr>
    </w:lvl>
    <w:lvl w:ilvl="7" w:tplc="040C0003" w:tentative="1">
      <w:start w:val="1"/>
      <w:numFmt w:val="bullet"/>
      <w:lvlText w:val="o"/>
      <w:lvlJc w:val="left"/>
      <w:pPr>
        <w:ind w:left="3273" w:hanging="360"/>
      </w:pPr>
      <w:rPr>
        <w:rFonts w:ascii="Courier New" w:hAnsi="Courier New" w:cs="Courier New" w:hint="default"/>
      </w:rPr>
    </w:lvl>
    <w:lvl w:ilvl="8" w:tplc="040C0005" w:tentative="1">
      <w:start w:val="1"/>
      <w:numFmt w:val="bullet"/>
      <w:lvlText w:val=""/>
      <w:lvlJc w:val="left"/>
      <w:pPr>
        <w:ind w:left="3993" w:hanging="360"/>
      </w:pPr>
      <w:rPr>
        <w:rFonts w:ascii="Wingdings" w:hAnsi="Wingdings" w:hint="default"/>
      </w:rPr>
    </w:lvl>
  </w:abstractNum>
  <w:abstractNum w:abstractNumId="8" w15:restartNumberingAfterBreak="0">
    <w:nsid w:val="1BBD6ABC"/>
    <w:multiLevelType w:val="singleLevel"/>
    <w:tmpl w:val="F24006DE"/>
    <w:lvl w:ilvl="0">
      <w:start w:val="5"/>
      <w:numFmt w:val="bullet"/>
      <w:lvlText w:val="-"/>
      <w:lvlJc w:val="left"/>
      <w:pPr>
        <w:tabs>
          <w:tab w:val="num" w:pos="360"/>
        </w:tabs>
        <w:ind w:left="360" w:hanging="360"/>
      </w:pPr>
      <w:rPr>
        <w:rFonts w:hint="default"/>
      </w:rPr>
    </w:lvl>
  </w:abstractNum>
  <w:abstractNum w:abstractNumId="9" w15:restartNumberingAfterBreak="0">
    <w:nsid w:val="22E55BA4"/>
    <w:multiLevelType w:val="hybridMultilevel"/>
    <w:tmpl w:val="D3EEE6BE"/>
    <w:lvl w:ilvl="0" w:tplc="FBB29FC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225D88"/>
    <w:multiLevelType w:val="hybridMultilevel"/>
    <w:tmpl w:val="057479F2"/>
    <w:lvl w:ilvl="0" w:tplc="E94A53CC">
      <w:start w:val="1"/>
      <w:numFmt w:val="bullet"/>
      <w:lvlText w:val="-"/>
      <w:lvlJc w:val="left"/>
      <w:pPr>
        <w:ind w:left="1931" w:hanging="360"/>
      </w:pPr>
      <w:rPr>
        <w:rFonts w:ascii="Calibri" w:hAnsi="Calibri"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11" w15:restartNumberingAfterBreak="0">
    <w:nsid w:val="281318AF"/>
    <w:multiLevelType w:val="hybridMultilevel"/>
    <w:tmpl w:val="697655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1E7BAA"/>
    <w:multiLevelType w:val="hybridMultilevel"/>
    <w:tmpl w:val="FB54837E"/>
    <w:lvl w:ilvl="0" w:tplc="A1F023C0">
      <w:numFmt w:val="bullet"/>
      <w:lvlText w:val="-"/>
      <w:lvlJc w:val="left"/>
      <w:pPr>
        <w:ind w:left="1571" w:hanging="360"/>
      </w:pPr>
      <w:rPr>
        <w:rFonts w:ascii="Calibri" w:eastAsia="Calibri" w:hAnsi="Calibri"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3" w15:restartNumberingAfterBreak="0">
    <w:nsid w:val="2F0873A3"/>
    <w:multiLevelType w:val="hybridMultilevel"/>
    <w:tmpl w:val="3136308E"/>
    <w:lvl w:ilvl="0" w:tplc="1F14C2C4">
      <w:start w:val="1"/>
      <w:numFmt w:val="bullet"/>
      <w:pStyle w:val="Puce2"/>
      <w:lvlText w:val="•"/>
      <w:lvlJc w:val="left"/>
      <w:pPr>
        <w:tabs>
          <w:tab w:val="num" w:pos="720"/>
        </w:tabs>
        <w:ind w:left="720" w:hanging="360"/>
      </w:pPr>
      <w:rPr>
        <w:rFonts w:ascii="Arial"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95C4A"/>
    <w:multiLevelType w:val="hybridMultilevel"/>
    <w:tmpl w:val="8C76F8C6"/>
    <w:lvl w:ilvl="0" w:tplc="E94A53CC">
      <w:start w:val="1"/>
      <w:numFmt w:val="bullet"/>
      <w:lvlText w:val="-"/>
      <w:lvlJc w:val="left"/>
      <w:pPr>
        <w:ind w:left="1077" w:hanging="360"/>
      </w:pPr>
      <w:rPr>
        <w:rFonts w:ascii="Calibri" w:hAnsi="Calibri"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15:restartNumberingAfterBreak="0">
    <w:nsid w:val="38EC0399"/>
    <w:multiLevelType w:val="hybridMultilevel"/>
    <w:tmpl w:val="9536E008"/>
    <w:lvl w:ilvl="0" w:tplc="A76EC72C">
      <w:start w:val="5000"/>
      <w:numFmt w:val="bullet"/>
      <w:lvlText w:val="-"/>
      <w:lvlJc w:val="left"/>
      <w:pPr>
        <w:tabs>
          <w:tab w:val="num" w:pos="927"/>
        </w:tabs>
        <w:ind w:left="927" w:hanging="360"/>
      </w:pPr>
      <w:rPr>
        <w:rFonts w:ascii="Arial" w:eastAsia="Times New Roman" w:hAnsi="Arial" w:cs="Arial" w:hint="default"/>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E6316F5"/>
    <w:multiLevelType w:val="hybridMultilevel"/>
    <w:tmpl w:val="773A4D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837819"/>
    <w:multiLevelType w:val="hybridMultilevel"/>
    <w:tmpl w:val="4A061B84"/>
    <w:lvl w:ilvl="0" w:tplc="48E86C3A">
      <w:start w:val="1"/>
      <w:numFmt w:val="bullet"/>
      <w:lvlText w:val="-"/>
      <w:lvlJc w:val="left"/>
      <w:pPr>
        <w:ind w:left="1080" w:hanging="360"/>
      </w:pPr>
      <w:rPr>
        <w:rFonts w:ascii="Garamond" w:eastAsia="Times New Roman" w:hAnsi="Garamond"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5587161"/>
    <w:multiLevelType w:val="hybridMultilevel"/>
    <w:tmpl w:val="EF9615D0"/>
    <w:lvl w:ilvl="0" w:tplc="1F9CEEA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EC5B48"/>
    <w:multiLevelType w:val="hybridMultilevel"/>
    <w:tmpl w:val="8AD21838"/>
    <w:lvl w:ilvl="0" w:tplc="040C0013">
      <w:start w:val="1"/>
      <w:numFmt w:val="upperRoman"/>
      <w:lvlText w:val="%1."/>
      <w:lvlJc w:val="right"/>
      <w:pPr>
        <w:ind w:left="1211" w:hanging="360"/>
      </w:pPr>
      <w:rPr>
        <w:rFonts w:hint="default"/>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0" w15:restartNumberingAfterBreak="0">
    <w:nsid w:val="4E2363D2"/>
    <w:multiLevelType w:val="hybridMultilevel"/>
    <w:tmpl w:val="7A14B4E0"/>
    <w:lvl w:ilvl="0" w:tplc="F376833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27766A"/>
    <w:multiLevelType w:val="hybridMultilevel"/>
    <w:tmpl w:val="AE5A40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47256D"/>
    <w:multiLevelType w:val="hybridMultilevel"/>
    <w:tmpl w:val="0EE84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BD2367"/>
    <w:multiLevelType w:val="hybridMultilevel"/>
    <w:tmpl w:val="C7E29C06"/>
    <w:lvl w:ilvl="0" w:tplc="48E86C3A">
      <w:start w:val="1"/>
      <w:numFmt w:val="bullet"/>
      <w:lvlText w:val="-"/>
      <w:lvlJc w:val="left"/>
      <w:pPr>
        <w:ind w:left="780" w:hanging="360"/>
      </w:pPr>
      <w:rPr>
        <w:rFonts w:ascii="Garamond" w:eastAsia="Times New Roman" w:hAnsi="Garamond"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 w15:restartNumberingAfterBreak="0">
    <w:nsid w:val="5F8F3EFD"/>
    <w:multiLevelType w:val="multilevel"/>
    <w:tmpl w:val="2BE8E682"/>
    <w:lvl w:ilvl="0">
      <w:start w:val="1"/>
      <w:numFmt w:val="bullet"/>
      <w:lvlText w:val="-"/>
      <w:lvlJc w:val="left"/>
      <w:pPr>
        <w:tabs>
          <w:tab w:val="num" w:pos="720"/>
        </w:tabs>
        <w:ind w:left="720" w:hanging="360"/>
      </w:pPr>
      <w:rPr>
        <w:rFonts w:ascii="Garamond" w:eastAsia="Times New Roman" w:hAnsi="Garamond"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2D2314"/>
    <w:multiLevelType w:val="hybridMultilevel"/>
    <w:tmpl w:val="BA167A9C"/>
    <w:lvl w:ilvl="0" w:tplc="F376833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580A94"/>
    <w:multiLevelType w:val="multilevel"/>
    <w:tmpl w:val="0A7814A6"/>
    <w:lvl w:ilvl="0">
      <w:start w:val="1"/>
      <w:numFmt w:val="bullet"/>
      <w:lvlText w:val="-"/>
      <w:lvlJc w:val="left"/>
      <w:pPr>
        <w:tabs>
          <w:tab w:val="num" w:pos="720"/>
        </w:tabs>
        <w:ind w:left="720" w:hanging="360"/>
      </w:pPr>
      <w:rPr>
        <w:rFonts w:ascii="Garamond" w:eastAsia="Times New Roman" w:hAnsi="Garamond"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0E3385"/>
    <w:multiLevelType w:val="hybridMultilevel"/>
    <w:tmpl w:val="4148F0A4"/>
    <w:lvl w:ilvl="0" w:tplc="48E86C3A">
      <w:start w:val="1"/>
      <w:numFmt w:val="bullet"/>
      <w:lvlText w:val="-"/>
      <w:lvlJc w:val="left"/>
      <w:pPr>
        <w:ind w:left="780" w:hanging="360"/>
      </w:pPr>
      <w:rPr>
        <w:rFonts w:ascii="Garamond" w:eastAsia="Times New Roman" w:hAnsi="Garamond"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8" w15:restartNumberingAfterBreak="0">
    <w:nsid w:val="6F030F59"/>
    <w:multiLevelType w:val="hybridMultilevel"/>
    <w:tmpl w:val="F00450A2"/>
    <w:lvl w:ilvl="0" w:tplc="CB620A66">
      <w:start w:val="1"/>
      <w:numFmt w:val="bullet"/>
      <w:lvlText w:val=""/>
      <w:lvlJc w:val="left"/>
      <w:pPr>
        <w:tabs>
          <w:tab w:val="num" w:pos="1485"/>
        </w:tabs>
        <w:ind w:left="1485" w:hanging="360"/>
      </w:pPr>
      <w:rPr>
        <w:rFonts w:ascii="Symbol" w:hAnsi="Symbol" w:hint="default"/>
      </w:rPr>
    </w:lvl>
    <w:lvl w:ilvl="1" w:tplc="4D0E6C30" w:tentative="1">
      <w:start w:val="1"/>
      <w:numFmt w:val="bullet"/>
      <w:lvlText w:val="o"/>
      <w:lvlJc w:val="left"/>
      <w:pPr>
        <w:tabs>
          <w:tab w:val="num" w:pos="2205"/>
        </w:tabs>
        <w:ind w:left="2205" w:hanging="360"/>
      </w:pPr>
      <w:rPr>
        <w:rFonts w:ascii="Courier New" w:hAnsi="Courier New" w:cs="Courier New" w:hint="default"/>
      </w:rPr>
    </w:lvl>
    <w:lvl w:ilvl="2" w:tplc="D81C26C2" w:tentative="1">
      <w:start w:val="1"/>
      <w:numFmt w:val="bullet"/>
      <w:lvlText w:val=""/>
      <w:lvlJc w:val="left"/>
      <w:pPr>
        <w:tabs>
          <w:tab w:val="num" w:pos="2925"/>
        </w:tabs>
        <w:ind w:left="2925" w:hanging="360"/>
      </w:pPr>
      <w:rPr>
        <w:rFonts w:ascii="Wingdings" w:hAnsi="Wingdings" w:hint="default"/>
      </w:rPr>
    </w:lvl>
    <w:lvl w:ilvl="3" w:tplc="5450FDBA" w:tentative="1">
      <w:start w:val="1"/>
      <w:numFmt w:val="bullet"/>
      <w:lvlText w:val=""/>
      <w:lvlJc w:val="left"/>
      <w:pPr>
        <w:tabs>
          <w:tab w:val="num" w:pos="3645"/>
        </w:tabs>
        <w:ind w:left="3645" w:hanging="360"/>
      </w:pPr>
      <w:rPr>
        <w:rFonts w:ascii="Symbol" w:hAnsi="Symbol" w:hint="default"/>
      </w:rPr>
    </w:lvl>
    <w:lvl w:ilvl="4" w:tplc="81E46BAC" w:tentative="1">
      <w:start w:val="1"/>
      <w:numFmt w:val="bullet"/>
      <w:lvlText w:val="o"/>
      <w:lvlJc w:val="left"/>
      <w:pPr>
        <w:tabs>
          <w:tab w:val="num" w:pos="4365"/>
        </w:tabs>
        <w:ind w:left="4365" w:hanging="360"/>
      </w:pPr>
      <w:rPr>
        <w:rFonts w:ascii="Courier New" w:hAnsi="Courier New" w:cs="Courier New" w:hint="default"/>
      </w:rPr>
    </w:lvl>
    <w:lvl w:ilvl="5" w:tplc="2996DB10" w:tentative="1">
      <w:start w:val="1"/>
      <w:numFmt w:val="bullet"/>
      <w:lvlText w:val=""/>
      <w:lvlJc w:val="left"/>
      <w:pPr>
        <w:tabs>
          <w:tab w:val="num" w:pos="5085"/>
        </w:tabs>
        <w:ind w:left="5085" w:hanging="360"/>
      </w:pPr>
      <w:rPr>
        <w:rFonts w:ascii="Wingdings" w:hAnsi="Wingdings" w:hint="default"/>
      </w:rPr>
    </w:lvl>
    <w:lvl w:ilvl="6" w:tplc="7E5E46D0" w:tentative="1">
      <w:start w:val="1"/>
      <w:numFmt w:val="bullet"/>
      <w:lvlText w:val=""/>
      <w:lvlJc w:val="left"/>
      <w:pPr>
        <w:tabs>
          <w:tab w:val="num" w:pos="5805"/>
        </w:tabs>
        <w:ind w:left="5805" w:hanging="360"/>
      </w:pPr>
      <w:rPr>
        <w:rFonts w:ascii="Symbol" w:hAnsi="Symbol" w:hint="default"/>
      </w:rPr>
    </w:lvl>
    <w:lvl w:ilvl="7" w:tplc="F40623E4" w:tentative="1">
      <w:start w:val="1"/>
      <w:numFmt w:val="bullet"/>
      <w:lvlText w:val="o"/>
      <w:lvlJc w:val="left"/>
      <w:pPr>
        <w:tabs>
          <w:tab w:val="num" w:pos="6525"/>
        </w:tabs>
        <w:ind w:left="6525" w:hanging="360"/>
      </w:pPr>
      <w:rPr>
        <w:rFonts w:ascii="Courier New" w:hAnsi="Courier New" w:cs="Courier New" w:hint="default"/>
      </w:rPr>
    </w:lvl>
    <w:lvl w:ilvl="8" w:tplc="286ACAF4" w:tentative="1">
      <w:start w:val="1"/>
      <w:numFmt w:val="bullet"/>
      <w:lvlText w:val=""/>
      <w:lvlJc w:val="left"/>
      <w:pPr>
        <w:tabs>
          <w:tab w:val="num" w:pos="7245"/>
        </w:tabs>
        <w:ind w:left="7245" w:hanging="360"/>
      </w:pPr>
      <w:rPr>
        <w:rFonts w:ascii="Wingdings" w:hAnsi="Wingdings" w:hint="default"/>
      </w:rPr>
    </w:lvl>
  </w:abstractNum>
  <w:abstractNum w:abstractNumId="29" w15:restartNumberingAfterBreak="0">
    <w:nsid w:val="76E63469"/>
    <w:multiLevelType w:val="hybridMultilevel"/>
    <w:tmpl w:val="8926135A"/>
    <w:lvl w:ilvl="0" w:tplc="FBB29FC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112C53"/>
    <w:multiLevelType w:val="hybridMultilevel"/>
    <w:tmpl w:val="B294590C"/>
    <w:lvl w:ilvl="0" w:tplc="C5503F52">
      <w:start w:val="53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BD36C1"/>
    <w:multiLevelType w:val="hybridMultilevel"/>
    <w:tmpl w:val="994EB1BA"/>
    <w:lvl w:ilvl="0" w:tplc="E94A53C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7"/>
  </w:num>
  <w:num w:numId="4">
    <w:abstractNumId w:val="26"/>
  </w:num>
  <w:num w:numId="5">
    <w:abstractNumId w:val="24"/>
  </w:num>
  <w:num w:numId="6">
    <w:abstractNumId w:val="27"/>
  </w:num>
  <w:num w:numId="7">
    <w:abstractNumId w:val="23"/>
  </w:num>
  <w:num w:numId="8">
    <w:abstractNumId w:val="18"/>
  </w:num>
  <w:num w:numId="9">
    <w:abstractNumId w:val="0"/>
  </w:num>
  <w:num w:numId="10">
    <w:abstractNumId w:val="22"/>
  </w:num>
  <w:num w:numId="11">
    <w:abstractNumId w:val="30"/>
  </w:num>
  <w:num w:numId="12">
    <w:abstractNumId w:val="16"/>
  </w:num>
  <w:num w:numId="13">
    <w:abstractNumId w:val="28"/>
  </w:num>
  <w:num w:numId="14">
    <w:abstractNumId w:val="29"/>
  </w:num>
  <w:num w:numId="15">
    <w:abstractNumId w:val="1"/>
  </w:num>
  <w:num w:numId="16">
    <w:abstractNumId w:val="9"/>
  </w:num>
  <w:num w:numId="17">
    <w:abstractNumId w:val="8"/>
  </w:num>
  <w:num w:numId="18">
    <w:abstractNumId w:val="3"/>
  </w:num>
  <w:num w:numId="19">
    <w:abstractNumId w:val="25"/>
  </w:num>
  <w:num w:numId="20">
    <w:abstractNumId w:val="20"/>
  </w:num>
  <w:num w:numId="21">
    <w:abstractNumId w:val="31"/>
  </w:num>
  <w:num w:numId="22">
    <w:abstractNumId w:val="4"/>
  </w:num>
  <w:num w:numId="23">
    <w:abstractNumId w:val="13"/>
  </w:num>
  <w:num w:numId="24">
    <w:abstractNumId w:val="14"/>
  </w:num>
  <w:num w:numId="25">
    <w:abstractNumId w:val="15"/>
  </w:num>
  <w:num w:numId="26">
    <w:abstractNumId w:val="13"/>
  </w:num>
  <w:num w:numId="27">
    <w:abstractNumId w:val="13"/>
  </w:num>
  <w:num w:numId="28">
    <w:abstractNumId w:val="13"/>
  </w:num>
  <w:num w:numId="29">
    <w:abstractNumId w:val="7"/>
  </w:num>
  <w:num w:numId="30">
    <w:abstractNumId w:val="5"/>
  </w:num>
  <w:num w:numId="31">
    <w:abstractNumId w:val="19"/>
  </w:num>
  <w:num w:numId="32">
    <w:abstractNumId w:val="12"/>
  </w:num>
  <w:num w:numId="33">
    <w:abstractNumId w:val="11"/>
  </w:num>
  <w:num w:numId="34">
    <w:abstractNumId w:val="10"/>
  </w:num>
  <w:num w:numId="35">
    <w:abstractNumId w:val="6"/>
  </w:num>
  <w:num w:numId="36">
    <w:abstractNumId w:val="13"/>
  </w:num>
  <w:num w:numId="37">
    <w:abstractNumId w:val="1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EA"/>
    <w:rsid w:val="0000754D"/>
    <w:rsid w:val="000225FE"/>
    <w:rsid w:val="0002584D"/>
    <w:rsid w:val="00045A11"/>
    <w:rsid w:val="00046205"/>
    <w:rsid w:val="00050DDA"/>
    <w:rsid w:val="0005228C"/>
    <w:rsid w:val="00074600"/>
    <w:rsid w:val="00074CAD"/>
    <w:rsid w:val="00093CE8"/>
    <w:rsid w:val="00093E31"/>
    <w:rsid w:val="00095E66"/>
    <w:rsid w:val="00096054"/>
    <w:rsid w:val="000B01CE"/>
    <w:rsid w:val="000D5337"/>
    <w:rsid w:val="000D6CBF"/>
    <w:rsid w:val="00112BD9"/>
    <w:rsid w:val="001224C9"/>
    <w:rsid w:val="00150218"/>
    <w:rsid w:val="00155D10"/>
    <w:rsid w:val="001669F0"/>
    <w:rsid w:val="00170F8A"/>
    <w:rsid w:val="00173898"/>
    <w:rsid w:val="00186837"/>
    <w:rsid w:val="001941EB"/>
    <w:rsid w:val="001B3737"/>
    <w:rsid w:val="001B4D94"/>
    <w:rsid w:val="001C3C31"/>
    <w:rsid w:val="001E6C82"/>
    <w:rsid w:val="001F3255"/>
    <w:rsid w:val="002104D0"/>
    <w:rsid w:val="00210CAE"/>
    <w:rsid w:val="00230995"/>
    <w:rsid w:val="002638A7"/>
    <w:rsid w:val="00265540"/>
    <w:rsid w:val="002C6D4B"/>
    <w:rsid w:val="002D11E8"/>
    <w:rsid w:val="002D165D"/>
    <w:rsid w:val="002E45DF"/>
    <w:rsid w:val="003150F1"/>
    <w:rsid w:val="00316FAF"/>
    <w:rsid w:val="00342170"/>
    <w:rsid w:val="00356CFF"/>
    <w:rsid w:val="003723A4"/>
    <w:rsid w:val="003817EE"/>
    <w:rsid w:val="00392CC4"/>
    <w:rsid w:val="003A6D40"/>
    <w:rsid w:val="003C0555"/>
    <w:rsid w:val="003C19A1"/>
    <w:rsid w:val="003C1EA4"/>
    <w:rsid w:val="003C542D"/>
    <w:rsid w:val="003C6F70"/>
    <w:rsid w:val="003E279C"/>
    <w:rsid w:val="0042440D"/>
    <w:rsid w:val="004306D8"/>
    <w:rsid w:val="00454D67"/>
    <w:rsid w:val="00455C9A"/>
    <w:rsid w:val="00465D4F"/>
    <w:rsid w:val="00477E8C"/>
    <w:rsid w:val="00492C98"/>
    <w:rsid w:val="00495455"/>
    <w:rsid w:val="004A68D3"/>
    <w:rsid w:val="004B17AB"/>
    <w:rsid w:val="004B714A"/>
    <w:rsid w:val="004D18FF"/>
    <w:rsid w:val="004D77BC"/>
    <w:rsid w:val="004E29B0"/>
    <w:rsid w:val="004E5313"/>
    <w:rsid w:val="004F7B10"/>
    <w:rsid w:val="00511874"/>
    <w:rsid w:val="00542A73"/>
    <w:rsid w:val="005B3919"/>
    <w:rsid w:val="005B68BD"/>
    <w:rsid w:val="005C4765"/>
    <w:rsid w:val="00612BB6"/>
    <w:rsid w:val="0062640C"/>
    <w:rsid w:val="00653F59"/>
    <w:rsid w:val="00655BF8"/>
    <w:rsid w:val="00664732"/>
    <w:rsid w:val="00670D0F"/>
    <w:rsid w:val="006854F4"/>
    <w:rsid w:val="00692B5F"/>
    <w:rsid w:val="00693062"/>
    <w:rsid w:val="00693387"/>
    <w:rsid w:val="006C2032"/>
    <w:rsid w:val="006C5F50"/>
    <w:rsid w:val="006E10E1"/>
    <w:rsid w:val="006E5E6E"/>
    <w:rsid w:val="00707D86"/>
    <w:rsid w:val="00751205"/>
    <w:rsid w:val="007A6C31"/>
    <w:rsid w:val="007D1D6B"/>
    <w:rsid w:val="007D4D27"/>
    <w:rsid w:val="008009E3"/>
    <w:rsid w:val="0080637B"/>
    <w:rsid w:val="00821C57"/>
    <w:rsid w:val="00833110"/>
    <w:rsid w:val="008420CB"/>
    <w:rsid w:val="008507CB"/>
    <w:rsid w:val="008556E5"/>
    <w:rsid w:val="008561F3"/>
    <w:rsid w:val="00860AF7"/>
    <w:rsid w:val="0087312E"/>
    <w:rsid w:val="008814EB"/>
    <w:rsid w:val="008838C3"/>
    <w:rsid w:val="008A3721"/>
    <w:rsid w:val="008B1B11"/>
    <w:rsid w:val="008C6D9B"/>
    <w:rsid w:val="008D25E2"/>
    <w:rsid w:val="008E19B6"/>
    <w:rsid w:val="008F1735"/>
    <w:rsid w:val="0090166E"/>
    <w:rsid w:val="00914890"/>
    <w:rsid w:val="0091732E"/>
    <w:rsid w:val="0096217F"/>
    <w:rsid w:val="009815CE"/>
    <w:rsid w:val="00990B64"/>
    <w:rsid w:val="00994476"/>
    <w:rsid w:val="009C23AF"/>
    <w:rsid w:val="009E1FC5"/>
    <w:rsid w:val="009E3D5C"/>
    <w:rsid w:val="009F0573"/>
    <w:rsid w:val="00A12AEA"/>
    <w:rsid w:val="00A15871"/>
    <w:rsid w:val="00A24D2C"/>
    <w:rsid w:val="00A40F62"/>
    <w:rsid w:val="00A61663"/>
    <w:rsid w:val="00A61954"/>
    <w:rsid w:val="00A76237"/>
    <w:rsid w:val="00A934B1"/>
    <w:rsid w:val="00B0323F"/>
    <w:rsid w:val="00B10CAE"/>
    <w:rsid w:val="00B167F1"/>
    <w:rsid w:val="00B32A60"/>
    <w:rsid w:val="00B36618"/>
    <w:rsid w:val="00B42FA5"/>
    <w:rsid w:val="00B46D19"/>
    <w:rsid w:val="00B53944"/>
    <w:rsid w:val="00B762C0"/>
    <w:rsid w:val="00B879D7"/>
    <w:rsid w:val="00B91DCA"/>
    <w:rsid w:val="00BA5A7F"/>
    <w:rsid w:val="00BC1691"/>
    <w:rsid w:val="00BD3E1F"/>
    <w:rsid w:val="00BE229F"/>
    <w:rsid w:val="00C12969"/>
    <w:rsid w:val="00C12BFF"/>
    <w:rsid w:val="00C164BF"/>
    <w:rsid w:val="00C31873"/>
    <w:rsid w:val="00C511BD"/>
    <w:rsid w:val="00C940B5"/>
    <w:rsid w:val="00CB40C0"/>
    <w:rsid w:val="00CC2205"/>
    <w:rsid w:val="00CC2A92"/>
    <w:rsid w:val="00CE0BCE"/>
    <w:rsid w:val="00CE6443"/>
    <w:rsid w:val="00D04DE7"/>
    <w:rsid w:val="00D06E0A"/>
    <w:rsid w:val="00D072B4"/>
    <w:rsid w:val="00D11330"/>
    <w:rsid w:val="00D4263A"/>
    <w:rsid w:val="00D57B0C"/>
    <w:rsid w:val="00D65808"/>
    <w:rsid w:val="00D73411"/>
    <w:rsid w:val="00D86464"/>
    <w:rsid w:val="00DA1C25"/>
    <w:rsid w:val="00DA2014"/>
    <w:rsid w:val="00DD05E2"/>
    <w:rsid w:val="00DD36BF"/>
    <w:rsid w:val="00DD3D58"/>
    <w:rsid w:val="00DD557C"/>
    <w:rsid w:val="00DE7848"/>
    <w:rsid w:val="00E1388F"/>
    <w:rsid w:val="00E27067"/>
    <w:rsid w:val="00E37006"/>
    <w:rsid w:val="00E663C1"/>
    <w:rsid w:val="00E67814"/>
    <w:rsid w:val="00E719F0"/>
    <w:rsid w:val="00ED5CB9"/>
    <w:rsid w:val="00F07D4A"/>
    <w:rsid w:val="00F13C02"/>
    <w:rsid w:val="00F178F9"/>
    <w:rsid w:val="00F40B6F"/>
    <w:rsid w:val="00F55E39"/>
    <w:rsid w:val="00FA6A6A"/>
    <w:rsid w:val="00FD59DB"/>
    <w:rsid w:val="00FF53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D23A9"/>
  <w15:chartTrackingRefBased/>
  <w15:docId w15:val="{D05CE6D1-B05F-430F-A57B-670637B1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AEA"/>
    <w:pPr>
      <w:spacing w:after="120" w:line="285" w:lineRule="auto"/>
    </w:pPr>
    <w:rPr>
      <w:rFonts w:ascii="Calibri" w:eastAsia="Times New Roman" w:hAnsi="Calibri" w:cs="Calibri"/>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655B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6C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6C82"/>
    <w:rPr>
      <w:rFonts w:ascii="Segoe UI" w:eastAsia="Times New Roman" w:hAnsi="Segoe UI" w:cs="Segoe UI"/>
      <w:color w:val="000000"/>
      <w:kern w:val="28"/>
      <w:sz w:val="18"/>
      <w:szCs w:val="18"/>
      <w:lang w:eastAsia="fr-FR"/>
      <w14:ligatures w14:val="standard"/>
      <w14:cntxtAlts/>
    </w:rPr>
  </w:style>
  <w:style w:type="character" w:customStyle="1" w:styleId="Titre1Car">
    <w:name w:val="Titre 1 Car"/>
    <w:basedOn w:val="Policepardfaut"/>
    <w:link w:val="Titre1"/>
    <w:uiPriority w:val="9"/>
    <w:rsid w:val="00655BF8"/>
    <w:rPr>
      <w:rFonts w:asciiTheme="majorHAnsi" w:eastAsiaTheme="majorEastAsia" w:hAnsiTheme="majorHAnsi" w:cstheme="majorBidi"/>
      <w:color w:val="2E74B5" w:themeColor="accent1" w:themeShade="BF"/>
      <w:kern w:val="28"/>
      <w:sz w:val="32"/>
      <w:szCs w:val="32"/>
      <w:lang w:eastAsia="fr-FR"/>
      <w14:ligatures w14:val="standard"/>
      <w14:cntxtAlts/>
    </w:rPr>
  </w:style>
  <w:style w:type="paragraph" w:styleId="En-tte">
    <w:name w:val="header"/>
    <w:basedOn w:val="Normal"/>
    <w:link w:val="En-tteCar"/>
    <w:uiPriority w:val="99"/>
    <w:unhideWhenUsed/>
    <w:rsid w:val="002638A7"/>
    <w:pPr>
      <w:tabs>
        <w:tab w:val="center" w:pos="4536"/>
        <w:tab w:val="right" w:pos="9072"/>
      </w:tabs>
      <w:spacing w:after="0" w:line="240" w:lineRule="auto"/>
    </w:pPr>
  </w:style>
  <w:style w:type="character" w:customStyle="1" w:styleId="En-tteCar">
    <w:name w:val="En-tête Car"/>
    <w:basedOn w:val="Policepardfaut"/>
    <w:link w:val="En-tte"/>
    <w:uiPriority w:val="99"/>
    <w:rsid w:val="002638A7"/>
    <w:rPr>
      <w:rFonts w:ascii="Calibri" w:eastAsia="Times New Roman" w:hAnsi="Calibri" w:cs="Calibri"/>
      <w:color w:val="000000"/>
      <w:kern w:val="28"/>
      <w:sz w:val="20"/>
      <w:szCs w:val="20"/>
      <w:lang w:eastAsia="fr-FR"/>
      <w14:ligatures w14:val="standard"/>
      <w14:cntxtAlts/>
    </w:rPr>
  </w:style>
  <w:style w:type="paragraph" w:styleId="Pieddepage">
    <w:name w:val="footer"/>
    <w:basedOn w:val="Normal"/>
    <w:link w:val="PieddepageCar"/>
    <w:uiPriority w:val="99"/>
    <w:unhideWhenUsed/>
    <w:rsid w:val="002638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38A7"/>
    <w:rPr>
      <w:rFonts w:ascii="Calibri" w:eastAsia="Times New Roman" w:hAnsi="Calibri" w:cs="Calibri"/>
      <w:color w:val="000000"/>
      <w:kern w:val="28"/>
      <w:sz w:val="20"/>
      <w:szCs w:val="20"/>
      <w:lang w:eastAsia="fr-FR"/>
      <w14:ligatures w14:val="standard"/>
      <w14:cntxtAlts/>
    </w:rPr>
  </w:style>
  <w:style w:type="character" w:styleId="Lienhypertexte">
    <w:name w:val="Hyperlink"/>
    <w:basedOn w:val="Policepardfaut"/>
    <w:uiPriority w:val="99"/>
    <w:unhideWhenUsed/>
    <w:rsid w:val="00074600"/>
    <w:rPr>
      <w:color w:val="0563C1" w:themeColor="hyperlink"/>
      <w:u w:val="single"/>
    </w:rPr>
  </w:style>
  <w:style w:type="paragraph" w:styleId="Notedebasdepage">
    <w:name w:val="footnote text"/>
    <w:basedOn w:val="Normal"/>
    <w:link w:val="NotedebasdepageCar"/>
    <w:uiPriority w:val="99"/>
    <w:semiHidden/>
    <w:unhideWhenUsed/>
    <w:rsid w:val="0087312E"/>
    <w:pPr>
      <w:spacing w:after="0" w:line="240" w:lineRule="auto"/>
    </w:pPr>
  </w:style>
  <w:style w:type="character" w:customStyle="1" w:styleId="NotedebasdepageCar">
    <w:name w:val="Note de bas de page Car"/>
    <w:basedOn w:val="Policepardfaut"/>
    <w:link w:val="Notedebasdepage"/>
    <w:uiPriority w:val="99"/>
    <w:semiHidden/>
    <w:rsid w:val="0087312E"/>
    <w:rPr>
      <w:rFonts w:ascii="Calibri" w:eastAsia="Times New Roman" w:hAnsi="Calibri" w:cs="Calibri"/>
      <w:color w:val="000000"/>
      <w:kern w:val="28"/>
      <w:sz w:val="20"/>
      <w:szCs w:val="20"/>
      <w:lang w:eastAsia="fr-FR"/>
      <w14:ligatures w14:val="standard"/>
      <w14:cntxtAlts/>
    </w:rPr>
  </w:style>
  <w:style w:type="character" w:styleId="Appelnotedebasdep">
    <w:name w:val="footnote reference"/>
    <w:basedOn w:val="Policepardfaut"/>
    <w:uiPriority w:val="99"/>
    <w:semiHidden/>
    <w:unhideWhenUsed/>
    <w:rsid w:val="0087312E"/>
    <w:rPr>
      <w:vertAlign w:val="superscript"/>
    </w:rPr>
  </w:style>
  <w:style w:type="paragraph" w:styleId="Paragraphedeliste">
    <w:name w:val="List Paragraph"/>
    <w:basedOn w:val="Normal"/>
    <w:link w:val="ParagraphedelisteCar"/>
    <w:uiPriority w:val="34"/>
    <w:qFormat/>
    <w:rsid w:val="008561F3"/>
    <w:pPr>
      <w:spacing w:after="0" w:line="240" w:lineRule="auto"/>
      <w:ind w:left="720"/>
      <w:contextualSpacing/>
    </w:pPr>
    <w:rPr>
      <w:rFonts w:ascii="Times New Roman" w:hAnsi="Times New Roman" w:cs="Times New Roman"/>
      <w:color w:val="auto"/>
      <w:kern w:val="0"/>
      <w14:ligatures w14:val="none"/>
      <w14:cntxtAlts w14:val="0"/>
    </w:rPr>
  </w:style>
  <w:style w:type="paragraph" w:styleId="Titre">
    <w:name w:val="Title"/>
    <w:basedOn w:val="Normal"/>
    <w:link w:val="TitreCar"/>
    <w:qFormat/>
    <w:rsid w:val="008561F3"/>
    <w:pPr>
      <w:widowControl w:val="0"/>
      <w:spacing w:after="0" w:line="240" w:lineRule="auto"/>
      <w:jc w:val="center"/>
    </w:pPr>
    <w:rPr>
      <w:rFonts w:ascii="Times New Roman" w:hAnsi="Times New Roman" w:cs="Times New Roman"/>
      <w:b/>
      <w:color w:val="auto"/>
      <w:kern w:val="0"/>
      <w:sz w:val="28"/>
      <w14:ligatures w14:val="none"/>
      <w14:cntxtAlts w14:val="0"/>
    </w:rPr>
  </w:style>
  <w:style w:type="character" w:customStyle="1" w:styleId="TitreCar">
    <w:name w:val="Titre Car"/>
    <w:basedOn w:val="Policepardfaut"/>
    <w:link w:val="Titre"/>
    <w:rsid w:val="008561F3"/>
    <w:rPr>
      <w:rFonts w:ascii="Times New Roman" w:eastAsia="Times New Roman" w:hAnsi="Times New Roman" w:cs="Times New Roman"/>
      <w:b/>
      <w:sz w:val="28"/>
      <w:szCs w:val="20"/>
      <w:lang w:eastAsia="fr-FR"/>
    </w:rPr>
  </w:style>
  <w:style w:type="character" w:customStyle="1" w:styleId="ParagraphedelisteCar">
    <w:name w:val="Paragraphe de liste Car"/>
    <w:basedOn w:val="Policepardfaut"/>
    <w:link w:val="Paragraphedeliste"/>
    <w:uiPriority w:val="34"/>
    <w:locked/>
    <w:rsid w:val="008561F3"/>
    <w:rPr>
      <w:rFonts w:ascii="Times New Roman" w:eastAsia="Times New Roman" w:hAnsi="Times New Roman" w:cs="Times New Roman"/>
      <w:sz w:val="20"/>
      <w:szCs w:val="20"/>
      <w:lang w:eastAsia="fr-FR"/>
    </w:rPr>
  </w:style>
  <w:style w:type="character" w:customStyle="1" w:styleId="Aucun">
    <w:name w:val="Aucun"/>
    <w:rsid w:val="008561F3"/>
    <w:rPr>
      <w:lang w:val="fr-FR"/>
    </w:rPr>
  </w:style>
  <w:style w:type="paragraph" w:styleId="Corpsdetexte">
    <w:name w:val="Body Text"/>
    <w:basedOn w:val="Normal"/>
    <w:link w:val="CorpsdetexteCar"/>
    <w:rsid w:val="00D06E0A"/>
    <w:pPr>
      <w:spacing w:line="240" w:lineRule="auto"/>
    </w:pPr>
    <w:rPr>
      <w:rFonts w:ascii="Times New Roman" w:hAnsi="Times New Roman" w:cs="Times New Roman"/>
      <w:color w:val="auto"/>
      <w:kern w:val="0"/>
      <w14:ligatures w14:val="none"/>
      <w14:cntxtAlts w14:val="0"/>
    </w:rPr>
  </w:style>
  <w:style w:type="character" w:customStyle="1" w:styleId="CorpsdetexteCar">
    <w:name w:val="Corps de texte Car"/>
    <w:basedOn w:val="Policepardfaut"/>
    <w:link w:val="Corpsdetexte"/>
    <w:rsid w:val="00D06E0A"/>
    <w:rPr>
      <w:rFonts w:ascii="Times New Roman" w:eastAsia="Times New Roman" w:hAnsi="Times New Roman" w:cs="Times New Roman"/>
      <w:sz w:val="20"/>
      <w:szCs w:val="20"/>
      <w:lang w:eastAsia="fr-FR"/>
    </w:rPr>
  </w:style>
  <w:style w:type="paragraph" w:customStyle="1" w:styleId="Puce1">
    <w:name w:val="Puce 1"/>
    <w:basedOn w:val="Normal"/>
    <w:qFormat/>
    <w:rsid w:val="00D57B0C"/>
    <w:pPr>
      <w:numPr>
        <w:numId w:val="22"/>
      </w:numPr>
      <w:spacing w:after="0" w:line="240" w:lineRule="auto"/>
      <w:jc w:val="both"/>
    </w:pPr>
    <w:rPr>
      <w:rFonts w:ascii="Arial" w:hAnsi="Arial" w:cs="Arial"/>
      <w:color w:val="auto"/>
      <w:kern w:val="0"/>
      <w:sz w:val="22"/>
      <w:szCs w:val="22"/>
      <w14:ligatures w14:val="none"/>
      <w14:cntxtAlts w14:val="0"/>
    </w:rPr>
  </w:style>
  <w:style w:type="paragraph" w:customStyle="1" w:styleId="Puce2">
    <w:name w:val="Puce 2"/>
    <w:basedOn w:val="Normal"/>
    <w:qFormat/>
    <w:rsid w:val="00D57B0C"/>
    <w:pPr>
      <w:numPr>
        <w:numId w:val="23"/>
      </w:numPr>
      <w:spacing w:line="240" w:lineRule="auto"/>
      <w:jc w:val="both"/>
    </w:pPr>
    <w:rPr>
      <w:rFonts w:ascii="Arial" w:hAnsi="Arial" w:cs="Arial"/>
      <w:color w:val="auto"/>
      <w:kern w:val="0"/>
      <w:sz w:val="22"/>
      <w:szCs w:val="22"/>
      <w14:ligatures w14:val="none"/>
      <w14:cntxtAlts w14:val="0"/>
    </w:rPr>
  </w:style>
  <w:style w:type="paragraph" w:styleId="Retraitcorpsdetexte3">
    <w:name w:val="Body Text Indent 3"/>
    <w:basedOn w:val="Normal"/>
    <w:link w:val="Retraitcorpsdetexte3Car"/>
    <w:rsid w:val="00821C57"/>
    <w:pPr>
      <w:spacing w:line="240" w:lineRule="auto"/>
      <w:ind w:left="283"/>
    </w:pPr>
    <w:rPr>
      <w:rFonts w:ascii="Times New Roman" w:hAnsi="Times New Roman" w:cs="Times New Roman"/>
      <w:color w:val="auto"/>
      <w:kern w:val="0"/>
      <w:sz w:val="16"/>
      <w:szCs w:val="16"/>
      <w14:ligatures w14:val="none"/>
      <w14:cntxtAlts w14:val="0"/>
    </w:rPr>
  </w:style>
  <w:style w:type="character" w:customStyle="1" w:styleId="Retraitcorpsdetexte3Car">
    <w:name w:val="Retrait corps de texte 3 Car"/>
    <w:basedOn w:val="Policepardfaut"/>
    <w:link w:val="Retraitcorpsdetexte3"/>
    <w:rsid w:val="00821C57"/>
    <w:rPr>
      <w:rFonts w:ascii="Times New Roman" w:eastAsia="Times New Roman" w:hAnsi="Times New Roman" w:cs="Times New Roman"/>
      <w:sz w:val="16"/>
      <w:szCs w:val="16"/>
      <w:lang w:eastAsia="fr-FR"/>
    </w:rPr>
  </w:style>
  <w:style w:type="character" w:styleId="Marquedecommentaire">
    <w:name w:val="annotation reference"/>
    <w:basedOn w:val="Policepardfaut"/>
    <w:uiPriority w:val="99"/>
    <w:semiHidden/>
    <w:unhideWhenUsed/>
    <w:rsid w:val="00392CC4"/>
    <w:rPr>
      <w:sz w:val="16"/>
      <w:szCs w:val="16"/>
    </w:rPr>
  </w:style>
  <w:style w:type="paragraph" w:styleId="Commentaire">
    <w:name w:val="annotation text"/>
    <w:basedOn w:val="Normal"/>
    <w:link w:val="CommentaireCar"/>
    <w:uiPriority w:val="99"/>
    <w:semiHidden/>
    <w:unhideWhenUsed/>
    <w:rsid w:val="00392CC4"/>
    <w:pPr>
      <w:spacing w:line="240" w:lineRule="auto"/>
    </w:pPr>
  </w:style>
  <w:style w:type="character" w:customStyle="1" w:styleId="CommentaireCar">
    <w:name w:val="Commentaire Car"/>
    <w:basedOn w:val="Policepardfaut"/>
    <w:link w:val="Commentaire"/>
    <w:uiPriority w:val="99"/>
    <w:semiHidden/>
    <w:rsid w:val="00392CC4"/>
    <w:rPr>
      <w:rFonts w:ascii="Calibri" w:eastAsia="Times New Roman" w:hAnsi="Calibri" w:cs="Calibri"/>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392CC4"/>
    <w:rPr>
      <w:b/>
      <w:bCs/>
    </w:rPr>
  </w:style>
  <w:style w:type="character" w:customStyle="1" w:styleId="ObjetducommentaireCar">
    <w:name w:val="Objet du commentaire Car"/>
    <w:basedOn w:val="CommentaireCar"/>
    <w:link w:val="Objetducommentaire"/>
    <w:uiPriority w:val="99"/>
    <w:semiHidden/>
    <w:rsid w:val="00392CC4"/>
    <w:rPr>
      <w:rFonts w:ascii="Calibri" w:eastAsia="Times New Roman" w:hAnsi="Calibri" w:cs="Calibri"/>
      <w:b/>
      <w:bCs/>
      <w:color w:val="000000"/>
      <w:kern w:val="28"/>
      <w:sz w:val="20"/>
      <w:szCs w:val="20"/>
      <w:lang w:eastAsia="fr-FR"/>
      <w14:ligatures w14:val="standard"/>
      <w14:cntxtAlts/>
    </w:rPr>
  </w:style>
  <w:style w:type="paragraph" w:styleId="Rvision">
    <w:name w:val="Revision"/>
    <w:hidden/>
    <w:uiPriority w:val="99"/>
    <w:semiHidden/>
    <w:rsid w:val="00392CC4"/>
    <w:pPr>
      <w:spacing w:after="0" w:line="240" w:lineRule="auto"/>
    </w:pPr>
    <w:rPr>
      <w:rFonts w:ascii="Calibri" w:eastAsia="Times New Roman" w:hAnsi="Calibri" w:cs="Calibri"/>
      <w:color w:val="000000"/>
      <w:kern w:val="28"/>
      <w:sz w:val="20"/>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pasdecalai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tement@pasdecala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B7C76-B2D1-46F5-AEC1-6E76763A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1321</Words>
  <Characters>7266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Département du Pas de Calais</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Sergent Adeline</dc:creator>
  <cp:keywords/>
  <dc:description/>
  <cp:lastModifiedBy>Candelier Veronique</cp:lastModifiedBy>
  <cp:revision>15</cp:revision>
  <cp:lastPrinted>2022-06-15T12:19:00Z</cp:lastPrinted>
  <dcterms:created xsi:type="dcterms:W3CDTF">2022-06-07T13:25:00Z</dcterms:created>
  <dcterms:modified xsi:type="dcterms:W3CDTF">2022-06-16T12:02:00Z</dcterms:modified>
</cp:coreProperties>
</file>