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BCA7B" w14:textId="18B375EE" w:rsidR="002E5143" w:rsidRPr="00A83C7A" w:rsidRDefault="0039695F" w:rsidP="008A2079">
      <w:pPr>
        <w:spacing w:after="0"/>
        <w:jc w:val="center"/>
        <w:rPr>
          <w:i/>
          <w:sz w:val="24"/>
          <w:szCs w:val="24"/>
        </w:rPr>
      </w:pPr>
      <w:r>
        <w:rPr>
          <w:b/>
          <w:caps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5FF63AD3" wp14:editId="29327215">
                <wp:simplePos x="0" y="0"/>
                <wp:positionH relativeFrom="column">
                  <wp:posOffset>-156949</wp:posOffset>
                </wp:positionH>
                <wp:positionV relativeFrom="paragraph">
                  <wp:posOffset>-61415</wp:posOffset>
                </wp:positionV>
                <wp:extent cx="6943725" cy="1063953"/>
                <wp:effectExtent l="0" t="0" r="9525" b="317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3725" cy="1063953"/>
                          <a:chOff x="0" y="-1"/>
                          <a:chExt cx="6943725" cy="1064503"/>
                        </a:xfrm>
                      </wpg:grpSpPr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-1"/>
                            <a:ext cx="6934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07687575" w14:textId="02B4586E" w:rsidR="00095728" w:rsidRPr="001E2069" w:rsidRDefault="009539D3" w:rsidP="009539D3">
                              <w:pPr>
                                <w:spacing w:after="0"/>
                                <w:contextualSpacing/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>
                                <w:rPr>
                                  <w:noProof/>
                                  <w:lang w:eastAsia="fr-FR"/>
                                </w:rPr>
                                <w:drawing>
                                  <wp:inline distT="0" distB="0" distL="0" distR="0" wp14:anchorId="751A8A51" wp14:editId="1639487A">
                                    <wp:extent cx="2481580" cy="554990"/>
                                    <wp:effectExtent l="0" t="0" r="0" b="0"/>
                                    <wp:docPr id="24" name="Image 24" descr="C:\Users\Vanderbergue Laetiti\Downloads\14- Logo Mon Département bleu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4" name="Image 24" descr="C:\Users\Vanderbergue Laetiti\Downloads\14- Logo Mon Département bleu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81580" cy="5549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46A85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>2.13</w:t>
                              </w:r>
                              <w:r w:rsidR="00095728" w:rsidRPr="005938C8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 xml:space="preserve"> – FSL</w:t>
                              </w:r>
                              <w:r w:rsidR="00095728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t xml:space="preserve">- FORFAIT ANNUEL LOGEMENT (FAL) </w:t>
                              </w:r>
                              <w:r w:rsidR="00095728">
                                <w:rPr>
                                  <w:rFonts w:ascii="Roboto" w:eastAsia="Calibri" w:hAnsi="Roboto" w:cs="Calibri"/>
                                  <w:b/>
                                  <w:color w:val="17365D" w:themeColor="text2" w:themeShade="BF"/>
                                  <w:sz w:val="24"/>
                                  <w:szCs w:val="24"/>
                                  <w:lang w:eastAsia="fr-FR"/>
                                </w:rPr>
                                <w:br/>
                              </w:r>
                            </w:p>
                            <w:p w14:paraId="4D6EC885" w14:textId="77777777" w:rsidR="00095728" w:rsidRDefault="0009572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2E0F66F1" w14:textId="77777777" w:rsidR="00095728" w:rsidRPr="008A2079" w:rsidRDefault="0009572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1FECF01D" w14:textId="77777777" w:rsidR="00095728" w:rsidRPr="008A2079" w:rsidRDefault="0009572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5FC443BA" w14:textId="77777777" w:rsidR="00095728" w:rsidRPr="008A2079" w:rsidRDefault="00095728" w:rsidP="004F7908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color w:val="FFFFFF" w:themeColor="background1"/>
                                  <w:sz w:val="32"/>
                                  <w:szCs w:val="32"/>
                                  <w:lang w:eastAsia="fr-FR"/>
                                </w:rPr>
                              </w:pPr>
                            </w:p>
                            <w:p w14:paraId="07672372" w14:textId="77777777" w:rsidR="00095728" w:rsidRPr="008A2079" w:rsidRDefault="00095728" w:rsidP="004F7908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Zone de texte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8694"/>
                            <a:ext cx="6943725" cy="355808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14:paraId="3120BBD6" w14:textId="2FF9B4C9" w:rsidR="00095728" w:rsidRDefault="00095728" w:rsidP="003B440A">
                              <w:pPr>
                                <w:pStyle w:val="Paragraphedeliste"/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ind w:left="1134"/>
                                <w:jc w:val="both"/>
                                <w:rPr>
                                  <w:rFonts w:ascii="Roboto" w:hAnsi="Roboto" w:cstheme="minorHAnsi"/>
                                </w:rPr>
                              </w:pP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 xml:space="preserve">Axe </w:t>
                              </w:r>
                              <w:r w:rsidR="00C46A85"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rFonts w:ascii="Roboto" w:hAnsi="Roboto" w:cstheme="minorHAnsi"/>
                                  <w:color w:val="FFFFFF" w:themeColor="background1"/>
                                </w:rPr>
                                <w:t> 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 xml:space="preserve">: </w:t>
                              </w:r>
                              <w:r w:rsidR="00C46A85">
                                <w:rPr>
                                  <w:rFonts w:ascii="Roboto" w:hAnsi="Roboto" w:cstheme="minorHAnsi"/>
                                </w:rPr>
                                <w:t>Parcours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 xml:space="preserve"> </w:t>
                              </w:r>
                              <w:r w:rsidR="00C46A85">
                                <w:rPr>
                                  <w:rFonts w:ascii="Roboto" w:hAnsi="Roboto" w:cstheme="minorHAnsi"/>
                                </w:rPr>
                                <w:t>l</w:t>
                              </w:r>
                              <w:r>
                                <w:rPr>
                                  <w:rFonts w:ascii="Roboto" w:hAnsi="Roboto" w:cstheme="minorHAnsi"/>
                                </w:rPr>
                                <w:t>ogement et accompagnement budgétaire</w:t>
                              </w:r>
                            </w:p>
                            <w:p w14:paraId="5048A34B" w14:textId="77777777" w:rsidR="00095728" w:rsidRDefault="00095728" w:rsidP="00E52F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63AD3" id="Groupe 6" o:spid="_x0000_s1026" style="position:absolute;left:0;text-align:left;margin-left:-12.35pt;margin-top:-4.85pt;width:546.75pt;height:83.8pt;z-index:251659263;mso-height-relative:margin" coordorigin="" coordsize="69437,1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95;width:69342;height:8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7687575" w14:textId="02B4586E" w:rsidR="00095728" w:rsidRPr="001E2069" w:rsidRDefault="009539D3" w:rsidP="009539D3">
                        <w:pPr>
                          <w:spacing w:after="0"/>
                          <w:contextualSpacing/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noProof/>
                            <w:lang w:eastAsia="fr-FR"/>
                          </w:rPr>
                          <w:drawing>
                            <wp:inline distT="0" distB="0" distL="0" distR="0" wp14:anchorId="751A8A51" wp14:editId="1639487A">
                              <wp:extent cx="2481580" cy="554990"/>
                              <wp:effectExtent l="0" t="0" r="0" b="0"/>
                              <wp:docPr id="24" name="Image 24" descr="C:\Users\Vanderbergue Laetiti\Downloads\14- Logo Mon Département bleu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" name="Image 24" descr="C:\Users\Vanderbergue Laetiti\Downloads\14- Logo Mon Département bleu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1580" cy="5549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46A85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>2.13</w:t>
                        </w:r>
                        <w:r w:rsidR="00095728" w:rsidRPr="005938C8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 xml:space="preserve"> – FSL</w:t>
                        </w:r>
                        <w:r w:rsidR="00095728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t xml:space="preserve">- FORFAIT ANNUEL LOGEMENT (FAL) </w:t>
                        </w:r>
                        <w:r w:rsidR="00095728">
                          <w:rPr>
                            <w:rFonts w:ascii="Roboto" w:eastAsia="Calibri" w:hAnsi="Roboto" w:cs="Calibri"/>
                            <w:b/>
                            <w:color w:val="17365D" w:themeColor="text2" w:themeShade="BF"/>
                            <w:sz w:val="24"/>
                            <w:szCs w:val="24"/>
                            <w:lang w:eastAsia="fr-FR"/>
                          </w:rPr>
                          <w:br/>
                        </w:r>
                      </w:p>
                      <w:p w14:paraId="4D6EC885" w14:textId="77777777" w:rsidR="00095728" w:rsidRDefault="0009572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2E0F66F1" w14:textId="77777777" w:rsidR="00095728" w:rsidRPr="008A2079" w:rsidRDefault="0009572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1FECF01D" w14:textId="77777777" w:rsidR="00095728" w:rsidRPr="008A2079" w:rsidRDefault="0009572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5FC443BA" w14:textId="77777777" w:rsidR="00095728" w:rsidRPr="008A2079" w:rsidRDefault="00095728" w:rsidP="004F7908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color w:val="FFFFFF" w:themeColor="background1"/>
                            <w:sz w:val="32"/>
                            <w:szCs w:val="32"/>
                            <w:lang w:eastAsia="fr-FR"/>
                          </w:rPr>
                        </w:pPr>
                      </w:p>
                      <w:p w14:paraId="07672372" w14:textId="77777777" w:rsidR="00095728" w:rsidRPr="008A2079" w:rsidRDefault="00095728" w:rsidP="004F7908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Zone de texte 5" o:spid="_x0000_s1028" type="#_x0000_t202" style="position:absolute;top:7086;width:69437;height:3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" fillcolor="#17365d [2415]" stroked="f">
                  <v:textbox>
                    <w:txbxContent>
                      <w:p w14:paraId="3120BBD6" w14:textId="2FF9B4C9" w:rsidR="00095728" w:rsidRDefault="00095728" w:rsidP="003B440A">
                        <w:pPr>
                          <w:pStyle w:val="Paragraphedeliste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ind w:left="1134"/>
                          <w:jc w:val="both"/>
                          <w:rPr>
                            <w:rFonts w:ascii="Roboto" w:hAnsi="Roboto" w:cstheme="minorHAnsi"/>
                          </w:rPr>
                        </w:pP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 xml:space="preserve">Axe </w:t>
                        </w:r>
                        <w:r w:rsidR="00C46A85"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rFonts w:ascii="Roboto" w:hAnsi="Roboto" w:cstheme="minorHAnsi"/>
                            <w:color w:val="FFFFFF" w:themeColor="background1"/>
                          </w:rPr>
                          <w:t> </w:t>
                        </w:r>
                        <w:r>
                          <w:rPr>
                            <w:rFonts w:ascii="Roboto" w:hAnsi="Roboto" w:cstheme="minorHAnsi"/>
                          </w:rPr>
                          <w:t xml:space="preserve">: </w:t>
                        </w:r>
                        <w:r w:rsidR="00C46A85">
                          <w:rPr>
                            <w:rFonts w:ascii="Roboto" w:hAnsi="Roboto" w:cstheme="minorHAnsi"/>
                          </w:rPr>
                          <w:t>Parcours</w:t>
                        </w:r>
                        <w:r>
                          <w:rPr>
                            <w:rFonts w:ascii="Roboto" w:hAnsi="Roboto" w:cstheme="minorHAnsi"/>
                          </w:rPr>
                          <w:t xml:space="preserve"> </w:t>
                        </w:r>
                        <w:r w:rsidR="00C46A85">
                          <w:rPr>
                            <w:rFonts w:ascii="Roboto" w:hAnsi="Roboto" w:cstheme="minorHAnsi"/>
                          </w:rPr>
                          <w:t>l</w:t>
                        </w:r>
                        <w:r>
                          <w:rPr>
                            <w:rFonts w:ascii="Roboto" w:hAnsi="Roboto" w:cstheme="minorHAnsi"/>
                          </w:rPr>
                          <w:t>ogement et accompagnement budgétaire</w:t>
                        </w:r>
                      </w:p>
                      <w:p w14:paraId="5048A34B" w14:textId="77777777" w:rsidR="00095728" w:rsidRDefault="00095728" w:rsidP="00E52F8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43AE32" w14:textId="77777777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757E8203" w14:textId="77777777" w:rsidR="008A2079" w:rsidRDefault="008A2079" w:rsidP="00BC03AA">
      <w:pPr>
        <w:pBdr>
          <w:bottom w:val="single" w:sz="36" w:space="1" w:color="B8CCE4" w:themeColor="accent1" w:themeTint="66"/>
        </w:pBdr>
        <w:tabs>
          <w:tab w:val="left" w:pos="3705"/>
        </w:tabs>
        <w:jc w:val="center"/>
        <w:rPr>
          <w:b/>
          <w:caps/>
          <w:sz w:val="28"/>
          <w:szCs w:val="28"/>
        </w:rPr>
      </w:pPr>
    </w:p>
    <w:p w14:paraId="114EA2BB" w14:textId="77777777" w:rsidR="0039695F" w:rsidRDefault="0039695F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10C59A4E" w14:textId="0C5B8906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CONTEXTE</w:t>
      </w:r>
    </w:p>
    <w:p w14:paraId="0DF82AB2" w14:textId="3ED982EE" w:rsidR="00FE3B73" w:rsidRDefault="006526AF" w:rsidP="00FE3B73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Institué</w:t>
      </w:r>
      <w:r w:rsidR="00FE3B73">
        <w:rPr>
          <w:rFonts w:ascii="Roboto Lt" w:hAnsi="Roboto Lt"/>
          <w:sz w:val="24"/>
          <w:szCs w:val="24"/>
        </w:rPr>
        <w:t xml:space="preserve"> par la loi n°90-449 du 31 mai 1990 relative à la mise en œuvre du droit au logement, le Fonds Solidarité Logement (FSL) est un des outils indispensables à la mise en </w:t>
      </w:r>
      <w:r>
        <w:rPr>
          <w:rFonts w:ascii="Roboto Lt" w:hAnsi="Roboto Lt"/>
          <w:sz w:val="24"/>
          <w:szCs w:val="24"/>
        </w:rPr>
        <w:t>œuvre</w:t>
      </w:r>
      <w:r w:rsidR="00FE3B73">
        <w:rPr>
          <w:rFonts w:ascii="Roboto Lt" w:hAnsi="Roboto Lt"/>
          <w:sz w:val="24"/>
          <w:szCs w:val="24"/>
        </w:rPr>
        <w:t xml:space="preserve"> des politiques sociales du logement en faveur des personnes défavorisées. </w:t>
      </w:r>
    </w:p>
    <w:p w14:paraId="048A9D46" w14:textId="3817E537" w:rsidR="00FE3B73" w:rsidRDefault="00FE3B73" w:rsidP="00FE3B73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Outre, les aides financières accordées pour </w:t>
      </w:r>
      <w:r w:rsidR="006526AF">
        <w:rPr>
          <w:rFonts w:ascii="Roboto Lt" w:hAnsi="Roboto Lt"/>
          <w:sz w:val="24"/>
          <w:szCs w:val="24"/>
        </w:rPr>
        <w:t>accéder</w:t>
      </w:r>
      <w:r>
        <w:rPr>
          <w:rFonts w:ascii="Roboto Lt" w:hAnsi="Roboto Lt"/>
          <w:sz w:val="24"/>
          <w:szCs w:val="24"/>
        </w:rPr>
        <w:t xml:space="preserve"> au logement, ou pour s’y maintenir dans de bonnes conditions, le FSL finance des mesures d’accompagnement social de type Forfait Annuel Logement (FAL).</w:t>
      </w:r>
    </w:p>
    <w:p w14:paraId="54C03928" w14:textId="4DD18F79" w:rsidR="00FE3B73" w:rsidRDefault="00FE3B73" w:rsidP="00FE3B73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C’est au Département que revient la mise en </w:t>
      </w:r>
      <w:r w:rsidR="006526AF">
        <w:rPr>
          <w:rFonts w:ascii="Roboto Lt" w:hAnsi="Roboto Lt"/>
          <w:sz w:val="24"/>
          <w:szCs w:val="24"/>
        </w:rPr>
        <w:t>œuvre de</w:t>
      </w:r>
      <w:r>
        <w:rPr>
          <w:rFonts w:ascii="Roboto Lt" w:hAnsi="Roboto Lt"/>
          <w:sz w:val="24"/>
          <w:szCs w:val="24"/>
        </w:rPr>
        <w:t xml:space="preserve"> ces mesures.</w:t>
      </w:r>
    </w:p>
    <w:p w14:paraId="3A816522" w14:textId="43ABE89C" w:rsidR="00FE3B73" w:rsidRDefault="00FE3B73" w:rsidP="00FE3B73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4C6381D1" w14:textId="77777777" w:rsidR="0022268E" w:rsidRPr="00A479D9" w:rsidRDefault="0022268E" w:rsidP="0022268E">
      <w:pPr>
        <w:spacing w:after="0" w:line="240" w:lineRule="auto"/>
        <w:jc w:val="both"/>
        <w:rPr>
          <w:rFonts w:ascii="Roboto Lt" w:hAnsi="Roboto Lt"/>
          <w:sz w:val="24"/>
          <w:szCs w:val="24"/>
          <w:u w:val="single"/>
        </w:rPr>
      </w:pPr>
      <w:r w:rsidRPr="00A479D9">
        <w:rPr>
          <w:rFonts w:ascii="Roboto Lt" w:hAnsi="Roboto Lt"/>
          <w:sz w:val="24"/>
          <w:szCs w:val="24"/>
          <w:u w:val="single"/>
        </w:rPr>
        <w:t>Définition du FAL</w:t>
      </w:r>
    </w:p>
    <w:p w14:paraId="2077FC41" w14:textId="0841CEBE" w:rsidR="0022268E" w:rsidRDefault="0022268E" w:rsidP="0022268E">
      <w:pPr>
        <w:spacing w:after="0"/>
        <w:contextualSpacing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</w:t>
      </w:r>
      <w:r w:rsidRPr="00A479D9">
        <w:rPr>
          <w:rFonts w:ascii="Roboto Lt" w:hAnsi="Roboto Lt"/>
          <w:sz w:val="24"/>
          <w:szCs w:val="24"/>
        </w:rPr>
        <w:t xml:space="preserve">e </w:t>
      </w:r>
      <w:r>
        <w:rPr>
          <w:rFonts w:ascii="Roboto Lt" w:hAnsi="Roboto Lt"/>
          <w:sz w:val="24"/>
          <w:szCs w:val="24"/>
        </w:rPr>
        <w:t xml:space="preserve">FAL est un </w:t>
      </w:r>
      <w:r w:rsidR="006526AF">
        <w:rPr>
          <w:rFonts w:ascii="Roboto Lt" w:hAnsi="Roboto Lt"/>
          <w:sz w:val="24"/>
          <w:szCs w:val="24"/>
        </w:rPr>
        <w:t>dispositif</w:t>
      </w:r>
      <w:r>
        <w:rPr>
          <w:rFonts w:ascii="Roboto Lt" w:hAnsi="Roboto Lt"/>
          <w:sz w:val="24"/>
          <w:szCs w:val="24"/>
        </w:rPr>
        <w:t xml:space="preserve"> d’accompagnement social destiné</w:t>
      </w:r>
      <w:r w:rsidR="00CB6EB5">
        <w:rPr>
          <w:rFonts w:ascii="Roboto Lt" w:hAnsi="Roboto Lt"/>
          <w:sz w:val="24"/>
          <w:szCs w:val="24"/>
        </w:rPr>
        <w:t xml:space="preserve"> aux ménagés hébergés temporai</w:t>
      </w:r>
      <w:r>
        <w:rPr>
          <w:rFonts w:ascii="Roboto Lt" w:hAnsi="Roboto Lt"/>
          <w:sz w:val="24"/>
          <w:szCs w:val="24"/>
        </w:rPr>
        <w:t xml:space="preserve">rement dans des logements bénéficiant de l’Allocation Logement Temporaire délivrée </w:t>
      </w:r>
      <w:r w:rsidR="006526AF">
        <w:rPr>
          <w:rFonts w:ascii="Roboto Lt" w:hAnsi="Roboto Lt"/>
          <w:sz w:val="24"/>
          <w:szCs w:val="24"/>
        </w:rPr>
        <w:t>par</w:t>
      </w:r>
      <w:r>
        <w:rPr>
          <w:rFonts w:ascii="Roboto Lt" w:hAnsi="Roboto Lt"/>
          <w:sz w:val="24"/>
          <w:szCs w:val="24"/>
        </w:rPr>
        <w:t xml:space="preserve"> les services de l’Etat (Direction Départementale de l’Emploi du Travail et de la Solidarité).</w:t>
      </w:r>
    </w:p>
    <w:p w14:paraId="36150E79" w14:textId="77777777" w:rsidR="0022268E" w:rsidRDefault="0022268E" w:rsidP="0022268E">
      <w:pPr>
        <w:spacing w:after="0"/>
        <w:contextualSpacing/>
        <w:rPr>
          <w:rFonts w:ascii="Roboto Lt" w:hAnsi="Roboto Lt"/>
          <w:sz w:val="24"/>
          <w:szCs w:val="24"/>
        </w:rPr>
      </w:pPr>
    </w:p>
    <w:p w14:paraId="07BD68EC" w14:textId="77777777" w:rsidR="003A369E" w:rsidRDefault="003A369E" w:rsidP="00D97FCA">
      <w:pPr>
        <w:spacing w:after="0"/>
        <w:contextualSpacing/>
        <w:rPr>
          <w:caps/>
          <w:sz w:val="24"/>
          <w:szCs w:val="24"/>
        </w:rPr>
      </w:pPr>
    </w:p>
    <w:p w14:paraId="086EDD43" w14:textId="77777777" w:rsidR="004F7908" w:rsidRPr="00E9133F" w:rsidRDefault="004F7908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PUBLIC CIBLE</w:t>
      </w:r>
    </w:p>
    <w:p w14:paraId="20E9D677" w14:textId="77777777" w:rsidR="00A739B5" w:rsidRDefault="00A739B5" w:rsidP="0022268E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62BDFD59" w14:textId="25581040" w:rsidR="0022268E" w:rsidRDefault="0022268E" w:rsidP="0022268E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Ce sont les personnes majeures (ou les mineurs émancipés) définies dans le Plan Départemental d’Action pour le Logement et l’Hébergement des Personnes Défavorisées </w:t>
      </w:r>
      <w:r w:rsidR="00A739B5">
        <w:rPr>
          <w:rFonts w:ascii="Roboto Lt" w:hAnsi="Roboto Lt"/>
          <w:sz w:val="24"/>
          <w:szCs w:val="24"/>
        </w:rPr>
        <w:t>hébergées temporairement dans un logement bénéficiant de l’Allocation Logement Temporaire (ALT).</w:t>
      </w:r>
    </w:p>
    <w:p w14:paraId="1EDED639" w14:textId="77777777" w:rsidR="00A739B5" w:rsidRDefault="00A739B5" w:rsidP="0022268E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B5E4C5F" w14:textId="77777777" w:rsidR="004F7908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CONTENU DU PROJET</w:t>
      </w:r>
    </w:p>
    <w:p w14:paraId="16A919F0" w14:textId="77777777" w:rsidR="00D53F4E" w:rsidRDefault="00D53F4E" w:rsidP="00D53F4E">
      <w:pPr>
        <w:pStyle w:val="Paragraphedeliste"/>
        <w:spacing w:after="0"/>
        <w:rPr>
          <w:rFonts w:ascii="Roboto" w:hAnsi="Roboto"/>
          <w:sz w:val="24"/>
          <w:szCs w:val="24"/>
          <w:u w:val="single"/>
        </w:rPr>
      </w:pPr>
    </w:p>
    <w:p w14:paraId="5BA4949A" w14:textId="4F94B323" w:rsidR="00DB798E" w:rsidRDefault="00DB798E" w:rsidP="00DB798E">
      <w:pPr>
        <w:pStyle w:val="Paragraphedeliste"/>
        <w:numPr>
          <w:ilvl w:val="0"/>
          <w:numId w:val="4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Objectifs</w:t>
      </w:r>
    </w:p>
    <w:p w14:paraId="6A484A1F" w14:textId="55EF02D2" w:rsidR="0022268E" w:rsidRPr="00A94A0D" w:rsidRDefault="00CB6EB5" w:rsidP="0022268E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</w:t>
      </w:r>
      <w:r w:rsidR="0022268E" w:rsidRPr="0022268E">
        <w:rPr>
          <w:rFonts w:ascii="Roboto Lt" w:hAnsi="Roboto Lt"/>
          <w:sz w:val="24"/>
          <w:szCs w:val="24"/>
        </w:rPr>
        <w:t>appel à projet vise à retenir les opérateurs chargés de l’acc</w:t>
      </w:r>
      <w:r w:rsidR="00095728">
        <w:rPr>
          <w:rFonts w:ascii="Roboto Lt" w:hAnsi="Roboto Lt"/>
          <w:sz w:val="24"/>
          <w:szCs w:val="24"/>
        </w:rPr>
        <w:t xml:space="preserve">ompagnement social de type FAL </w:t>
      </w:r>
      <w:r w:rsidR="0022268E" w:rsidRPr="0022268E">
        <w:rPr>
          <w:rFonts w:ascii="Roboto Lt" w:hAnsi="Roboto Lt"/>
          <w:sz w:val="24"/>
          <w:szCs w:val="24"/>
        </w:rPr>
        <w:t xml:space="preserve">du </w:t>
      </w:r>
      <w:r w:rsidR="00DA789D">
        <w:rPr>
          <w:rFonts w:ascii="Roboto Lt" w:hAnsi="Roboto Lt"/>
          <w:sz w:val="24"/>
          <w:szCs w:val="24"/>
        </w:rPr>
        <w:t>01/0</w:t>
      </w:r>
      <w:r w:rsidR="00C46A85">
        <w:rPr>
          <w:rFonts w:ascii="Roboto Lt" w:hAnsi="Roboto Lt"/>
          <w:sz w:val="24"/>
          <w:szCs w:val="24"/>
        </w:rPr>
        <w:t>7</w:t>
      </w:r>
      <w:r w:rsidR="00DA789D">
        <w:rPr>
          <w:rFonts w:ascii="Roboto Lt" w:hAnsi="Roboto Lt"/>
          <w:sz w:val="24"/>
          <w:szCs w:val="24"/>
        </w:rPr>
        <w:t>/2025 au 31/12/2027</w:t>
      </w:r>
      <w:r w:rsidR="0022268E" w:rsidRPr="0022268E">
        <w:rPr>
          <w:rFonts w:ascii="Roboto Lt" w:hAnsi="Roboto Lt"/>
          <w:sz w:val="24"/>
          <w:szCs w:val="24"/>
        </w:rPr>
        <w:t xml:space="preserve"> selon le cadre défini </w:t>
      </w:r>
      <w:r w:rsidR="0022268E">
        <w:rPr>
          <w:rFonts w:ascii="Roboto Lt" w:hAnsi="Roboto Lt"/>
          <w:sz w:val="24"/>
          <w:szCs w:val="24"/>
        </w:rPr>
        <w:t>ci-dessous.</w:t>
      </w:r>
    </w:p>
    <w:p w14:paraId="2B875CD4" w14:textId="6EE43E5C" w:rsidR="00260B77" w:rsidRDefault="00260B77" w:rsidP="00525723">
      <w:pPr>
        <w:spacing w:after="0"/>
        <w:ind w:left="360"/>
        <w:rPr>
          <w:rFonts w:ascii="Roboto Lt" w:hAnsi="Roboto Lt"/>
          <w:sz w:val="24"/>
          <w:szCs w:val="24"/>
        </w:rPr>
      </w:pPr>
    </w:p>
    <w:p w14:paraId="53E5CBB5" w14:textId="7D60F04A" w:rsidR="004F7908" w:rsidRDefault="00D53F4E" w:rsidP="00D97FCA">
      <w:pPr>
        <w:pStyle w:val="Paragraphedeliste"/>
        <w:numPr>
          <w:ilvl w:val="0"/>
          <w:numId w:val="4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Objectifs de l’accompagnement</w:t>
      </w:r>
    </w:p>
    <w:p w14:paraId="40AF5E2A" w14:textId="050DDF94" w:rsidR="00D53F4E" w:rsidRPr="00D53F4E" w:rsidRDefault="00D53F4E" w:rsidP="00D53F4E">
      <w:pPr>
        <w:spacing w:after="0"/>
        <w:rPr>
          <w:rFonts w:ascii="Roboto Lt" w:hAnsi="Roboto Lt"/>
          <w:sz w:val="24"/>
          <w:szCs w:val="24"/>
        </w:rPr>
      </w:pPr>
      <w:r w:rsidRPr="00D53F4E">
        <w:rPr>
          <w:rFonts w:ascii="Roboto Lt" w:hAnsi="Roboto Lt"/>
          <w:sz w:val="24"/>
          <w:szCs w:val="24"/>
        </w:rPr>
        <w:t xml:space="preserve">L’accompagnement exercé dans le cadre du FAL </w:t>
      </w:r>
      <w:r w:rsidR="00A739B5">
        <w:rPr>
          <w:rFonts w:ascii="Roboto Lt" w:hAnsi="Roboto Lt"/>
          <w:sz w:val="24"/>
          <w:szCs w:val="24"/>
        </w:rPr>
        <w:t xml:space="preserve">se veut global et doit permettre </w:t>
      </w:r>
      <w:r w:rsidR="00C46A85">
        <w:rPr>
          <w:rFonts w:ascii="Roboto Lt" w:hAnsi="Roboto Lt"/>
          <w:sz w:val="24"/>
          <w:szCs w:val="24"/>
        </w:rPr>
        <w:t>d’élaborer et de construire un projet d’accès au logement</w:t>
      </w:r>
      <w:r w:rsidR="00A739B5">
        <w:rPr>
          <w:rFonts w:ascii="Roboto Lt" w:hAnsi="Roboto Lt"/>
          <w:sz w:val="24"/>
          <w:szCs w:val="24"/>
        </w:rPr>
        <w:t xml:space="preserve"> autonome.</w:t>
      </w:r>
      <w:r w:rsidRPr="00D53F4E">
        <w:rPr>
          <w:rFonts w:ascii="Roboto Lt" w:hAnsi="Roboto Lt"/>
          <w:sz w:val="24"/>
          <w:szCs w:val="24"/>
        </w:rPr>
        <w:t xml:space="preserve"> </w:t>
      </w:r>
    </w:p>
    <w:p w14:paraId="513402CC" w14:textId="77777777" w:rsidR="00A739B5" w:rsidRDefault="00A739B5" w:rsidP="00A739B5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 w:rsidRPr="00BA4AFB">
        <w:rPr>
          <w:rFonts w:ascii="Roboto Lt" w:hAnsi="Roboto Lt"/>
          <w:sz w:val="24"/>
          <w:szCs w:val="24"/>
        </w:rPr>
        <w:t xml:space="preserve">L’opérateur nommé travaillera de manière concertée avec les autres professionnels intervenant auprès du bénéficiaire. </w:t>
      </w:r>
    </w:p>
    <w:p w14:paraId="1EE129AB" w14:textId="36EE7CBB" w:rsidR="00A739B5" w:rsidRPr="00260B77" w:rsidRDefault="00A739B5" w:rsidP="00A739B5">
      <w:pPr>
        <w:spacing w:after="0"/>
        <w:rPr>
          <w:rFonts w:ascii="Roboto Lt" w:hAnsi="Roboto Lt"/>
          <w:sz w:val="24"/>
          <w:szCs w:val="24"/>
        </w:rPr>
      </w:pPr>
    </w:p>
    <w:p w14:paraId="31C4D0F2" w14:textId="5E484053" w:rsidR="00BC03AA" w:rsidRDefault="00A739B5" w:rsidP="00D97FCA">
      <w:pPr>
        <w:pStyle w:val="Paragraphedeliste"/>
        <w:numPr>
          <w:ilvl w:val="0"/>
          <w:numId w:val="4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la mesure</w:t>
      </w:r>
    </w:p>
    <w:p w14:paraId="18457FF7" w14:textId="6B10B54C" w:rsidR="001202A3" w:rsidRDefault="00A739B5" w:rsidP="001202A3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La durée est de 12 mois</w:t>
      </w:r>
      <w:r w:rsidR="003B4A2B">
        <w:rPr>
          <w:rFonts w:ascii="Roboto Lt" w:hAnsi="Roboto Lt"/>
          <w:sz w:val="24"/>
          <w:szCs w:val="24"/>
        </w:rPr>
        <w:t>.</w:t>
      </w:r>
    </w:p>
    <w:p w14:paraId="2749762A" w14:textId="4038AD8A" w:rsidR="00A56E1E" w:rsidRDefault="00A56E1E" w:rsidP="005E1DA0">
      <w:pPr>
        <w:spacing w:after="0"/>
        <w:rPr>
          <w:rFonts w:ascii="Roboto Lt" w:hAnsi="Roboto Lt"/>
          <w:sz w:val="24"/>
          <w:szCs w:val="24"/>
        </w:rPr>
      </w:pPr>
    </w:p>
    <w:p w14:paraId="6690A6DC" w14:textId="45D16B8F" w:rsidR="00D97FCA" w:rsidRDefault="00A739B5" w:rsidP="00D97FCA">
      <w:pPr>
        <w:pStyle w:val="Paragraphedeliste"/>
        <w:numPr>
          <w:ilvl w:val="0"/>
          <w:numId w:val="4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Fréquence et modalités d’intervention</w:t>
      </w:r>
    </w:p>
    <w:p w14:paraId="0E182E22" w14:textId="5201E45D" w:rsidR="005E1DA0" w:rsidRDefault="005E1DA0" w:rsidP="005E1DA0">
      <w:pPr>
        <w:spacing w:after="0"/>
        <w:rPr>
          <w:rFonts w:ascii="Roboto Lt" w:hAnsi="Roboto Lt"/>
          <w:sz w:val="24"/>
          <w:szCs w:val="24"/>
        </w:rPr>
      </w:pPr>
      <w:r w:rsidRPr="005E1DA0">
        <w:rPr>
          <w:rFonts w:ascii="Roboto Lt" w:hAnsi="Roboto Lt"/>
          <w:sz w:val="24"/>
          <w:szCs w:val="24"/>
        </w:rPr>
        <w:t>Les interventions se feront ob</w:t>
      </w:r>
      <w:r>
        <w:rPr>
          <w:rFonts w:ascii="Roboto Lt" w:hAnsi="Roboto Lt"/>
          <w:sz w:val="24"/>
          <w:szCs w:val="24"/>
        </w:rPr>
        <w:t>l</w:t>
      </w:r>
      <w:r w:rsidRPr="005E1DA0">
        <w:rPr>
          <w:rFonts w:ascii="Roboto Lt" w:hAnsi="Roboto Lt"/>
          <w:sz w:val="24"/>
          <w:szCs w:val="24"/>
        </w:rPr>
        <w:t xml:space="preserve">igatoirement </w:t>
      </w:r>
      <w:r>
        <w:rPr>
          <w:rFonts w:ascii="Roboto Lt" w:hAnsi="Roboto Lt"/>
          <w:sz w:val="24"/>
          <w:szCs w:val="24"/>
        </w:rPr>
        <w:t xml:space="preserve">dans le logement où est hébergé temporairement le </w:t>
      </w:r>
      <w:r w:rsidR="00A56E1E">
        <w:rPr>
          <w:rFonts w:ascii="Roboto Lt" w:hAnsi="Roboto Lt"/>
          <w:sz w:val="24"/>
          <w:szCs w:val="24"/>
        </w:rPr>
        <w:t>ménage</w:t>
      </w:r>
      <w:r>
        <w:rPr>
          <w:rFonts w:ascii="Roboto Lt" w:hAnsi="Roboto Lt"/>
          <w:sz w:val="24"/>
          <w:szCs w:val="24"/>
        </w:rPr>
        <w:t>.</w:t>
      </w:r>
    </w:p>
    <w:p w14:paraId="5E9D5F08" w14:textId="69073384" w:rsidR="005E1DA0" w:rsidRDefault="005E1DA0" w:rsidP="005E1DA0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Le nombre des interventions ne peut être inférieur à 2 par mois.</w:t>
      </w:r>
      <w:r w:rsidR="00A56E1E">
        <w:rPr>
          <w:rFonts w:ascii="Roboto Lt" w:hAnsi="Roboto Lt"/>
          <w:sz w:val="24"/>
          <w:szCs w:val="24"/>
        </w:rPr>
        <w:t xml:space="preserve">  Elles seront couplées par des contacts téléphoniques. </w:t>
      </w:r>
    </w:p>
    <w:p w14:paraId="54504FD4" w14:textId="69D8E02E" w:rsidR="00A56E1E" w:rsidRDefault="00A56E1E" w:rsidP="005E1DA0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lastRenderedPageBreak/>
        <w:t>Elles devront s’adapter aux problématiques et besoins du ménage.</w:t>
      </w:r>
    </w:p>
    <w:p w14:paraId="401D3D7F" w14:textId="77777777" w:rsidR="00A56E1E" w:rsidRDefault="00A56E1E" w:rsidP="005E1DA0">
      <w:pPr>
        <w:spacing w:after="0"/>
        <w:rPr>
          <w:rFonts w:ascii="Roboto Lt" w:hAnsi="Roboto Lt"/>
          <w:sz w:val="24"/>
          <w:szCs w:val="24"/>
        </w:rPr>
      </w:pPr>
    </w:p>
    <w:p w14:paraId="117A9662" w14:textId="0DDA1720" w:rsidR="00A56E1E" w:rsidRPr="00FE2EC4" w:rsidRDefault="00A56E1E" w:rsidP="00A56E1E">
      <w:p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</w:rPr>
        <w:t xml:space="preserve">       5</w:t>
      </w:r>
      <w:r w:rsidRPr="00E57B84">
        <w:rPr>
          <w:rFonts w:ascii="Roboto" w:hAnsi="Roboto"/>
          <w:sz w:val="24"/>
          <w:szCs w:val="24"/>
        </w:rPr>
        <w:t xml:space="preserve">. </w:t>
      </w:r>
      <w:r>
        <w:rPr>
          <w:rFonts w:ascii="Roboto" w:hAnsi="Roboto"/>
          <w:sz w:val="24"/>
          <w:szCs w:val="24"/>
          <w:u w:val="single"/>
        </w:rPr>
        <w:t>M</w:t>
      </w:r>
      <w:r w:rsidRPr="00FE2EC4">
        <w:rPr>
          <w:rFonts w:ascii="Roboto" w:hAnsi="Roboto"/>
          <w:sz w:val="24"/>
          <w:szCs w:val="24"/>
          <w:u w:val="single"/>
        </w:rPr>
        <w:t>odalité de fin de mesure</w:t>
      </w:r>
    </w:p>
    <w:p w14:paraId="1F3EDB63" w14:textId="1F243257" w:rsidR="00A56E1E" w:rsidRDefault="00A550D9" w:rsidP="005E1DA0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La mesure prend fin le jour de la sortie du logement par le ménage. </w:t>
      </w:r>
    </w:p>
    <w:p w14:paraId="4AABE67B" w14:textId="77777777" w:rsidR="00095728" w:rsidRDefault="00095728" w:rsidP="005E1DA0">
      <w:pPr>
        <w:spacing w:after="0"/>
        <w:rPr>
          <w:rFonts w:ascii="Roboto Lt" w:hAnsi="Roboto Lt"/>
          <w:sz w:val="24"/>
          <w:szCs w:val="24"/>
        </w:rPr>
      </w:pPr>
    </w:p>
    <w:p w14:paraId="28FD7AAA" w14:textId="77777777" w:rsidR="00A56E1E" w:rsidRDefault="00A56E1E" w:rsidP="005E1DA0">
      <w:pPr>
        <w:spacing w:after="0"/>
        <w:rPr>
          <w:rFonts w:ascii="Roboto Lt" w:hAnsi="Roboto Lt"/>
          <w:sz w:val="24"/>
          <w:szCs w:val="24"/>
        </w:rPr>
      </w:pPr>
    </w:p>
    <w:p w14:paraId="74656877" w14:textId="77777777" w:rsidR="00BC03AA" w:rsidRPr="00E9133F" w:rsidRDefault="00BC03A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TERRITOIRE(S) CONCERNE(S)</w:t>
      </w:r>
    </w:p>
    <w:p w14:paraId="716595B6" w14:textId="77777777" w:rsidR="0039695F" w:rsidRDefault="0039695F" w:rsidP="0039695F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</w:p>
    <w:p w14:paraId="2F30048A" w14:textId="220C8C98" w:rsidR="00A550D9" w:rsidRPr="0008300D" w:rsidRDefault="00A550D9" w:rsidP="00A550D9">
      <w:pPr>
        <w:spacing w:after="0" w:line="240" w:lineRule="auto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L’a</w:t>
      </w:r>
      <w:r w:rsidR="00CB6EB5">
        <w:rPr>
          <w:rFonts w:ascii="Roboto Lt" w:hAnsi="Roboto Lt"/>
          <w:sz w:val="24"/>
          <w:szCs w:val="24"/>
        </w:rPr>
        <w:t>ction se décline sur l’ensemble du d</w:t>
      </w:r>
      <w:r w:rsidRPr="0008300D">
        <w:rPr>
          <w:rFonts w:ascii="Roboto Lt" w:hAnsi="Roboto Lt"/>
          <w:sz w:val="24"/>
          <w:szCs w:val="24"/>
        </w:rPr>
        <w:t>épartement du Pas-de-Calais.</w:t>
      </w:r>
    </w:p>
    <w:p w14:paraId="5C7C1B76" w14:textId="506807E9" w:rsidR="00A550D9" w:rsidRPr="00C466E0" w:rsidRDefault="00A550D9" w:rsidP="00A550D9">
      <w:pPr>
        <w:spacing w:after="0" w:line="240" w:lineRule="auto"/>
        <w:jc w:val="both"/>
        <w:rPr>
          <w:rFonts w:ascii="Roboto Lt" w:hAnsi="Roboto Lt"/>
          <w:strike/>
          <w:sz w:val="24"/>
          <w:szCs w:val="24"/>
          <w:highlight w:val="yellow"/>
        </w:rPr>
      </w:pPr>
      <w:r>
        <w:rPr>
          <w:rFonts w:ascii="Roboto Lt" w:hAnsi="Roboto Lt"/>
          <w:sz w:val="24"/>
          <w:szCs w:val="24"/>
        </w:rPr>
        <w:t xml:space="preserve">A l’échelle départementale le nombre </w:t>
      </w:r>
      <w:r w:rsidR="00C54646">
        <w:rPr>
          <w:rFonts w:ascii="Roboto Lt" w:hAnsi="Roboto Lt"/>
          <w:sz w:val="24"/>
          <w:szCs w:val="24"/>
        </w:rPr>
        <w:t>de FAL est de 3</w:t>
      </w:r>
      <w:r w:rsidR="00C46A85">
        <w:rPr>
          <w:rFonts w:ascii="Roboto Lt" w:hAnsi="Roboto Lt"/>
          <w:sz w:val="24"/>
          <w:szCs w:val="24"/>
        </w:rPr>
        <w:t>28</w:t>
      </w:r>
      <w:r w:rsidR="00C54646">
        <w:rPr>
          <w:rFonts w:ascii="Roboto Lt" w:hAnsi="Roboto Lt"/>
          <w:sz w:val="24"/>
          <w:szCs w:val="24"/>
        </w:rPr>
        <w:t xml:space="preserve"> et plafonné au </w:t>
      </w:r>
      <w:r w:rsidR="00451CCE">
        <w:rPr>
          <w:rFonts w:ascii="Roboto Lt" w:hAnsi="Roboto Lt"/>
          <w:sz w:val="24"/>
          <w:szCs w:val="24"/>
        </w:rPr>
        <w:t>maximum</w:t>
      </w:r>
      <w:r w:rsidR="00C54646">
        <w:rPr>
          <w:rFonts w:ascii="Roboto Lt" w:hAnsi="Roboto Lt"/>
          <w:sz w:val="24"/>
          <w:szCs w:val="24"/>
        </w:rPr>
        <w:t xml:space="preserve"> à 30 FAL par opérateur.</w:t>
      </w:r>
    </w:p>
    <w:p w14:paraId="27914234" w14:textId="77777777" w:rsidR="0039695F" w:rsidRDefault="0039695F" w:rsidP="00D97FCA">
      <w:pPr>
        <w:spacing w:after="0"/>
        <w:contextualSpacing/>
        <w:jc w:val="center"/>
        <w:rPr>
          <w:sz w:val="24"/>
          <w:szCs w:val="24"/>
        </w:rPr>
      </w:pPr>
    </w:p>
    <w:p w14:paraId="0AA59D9C" w14:textId="77777777" w:rsidR="00D97FCA" w:rsidRPr="00E9133F" w:rsidRDefault="00D97FCA" w:rsidP="00D97FCA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Porteurs de projets éligibles</w:t>
      </w:r>
    </w:p>
    <w:p w14:paraId="105D5351" w14:textId="77777777" w:rsidR="008F5FB4" w:rsidRDefault="008F5FB4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3089FE07" w14:textId="1B93FDF8" w:rsidR="00C54646" w:rsidRDefault="00C54646" w:rsidP="00C54646">
      <w:pPr>
        <w:spacing w:after="0"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>L’opérateur</w:t>
      </w:r>
      <w:r w:rsidRPr="00B20BFE">
        <w:rPr>
          <w:rFonts w:ascii="Roboto Lt" w:hAnsi="Roboto Lt"/>
          <w:sz w:val="24"/>
          <w:szCs w:val="24"/>
        </w:rPr>
        <w:t xml:space="preserve"> : </w:t>
      </w:r>
      <w:r>
        <w:rPr>
          <w:rFonts w:ascii="Roboto Lt" w:hAnsi="Roboto Lt"/>
          <w:sz w:val="24"/>
          <w:szCs w:val="24"/>
        </w:rPr>
        <w:t xml:space="preserve">organisme agréé au titre </w:t>
      </w:r>
      <w:r w:rsidR="003E6A96">
        <w:rPr>
          <w:rFonts w:ascii="Roboto Lt" w:hAnsi="Roboto Lt"/>
          <w:sz w:val="24"/>
          <w:szCs w:val="24"/>
        </w:rPr>
        <w:t xml:space="preserve">de l’intermédiation </w:t>
      </w:r>
      <w:r w:rsidR="006C3140">
        <w:rPr>
          <w:rFonts w:ascii="Roboto Lt" w:hAnsi="Roboto Lt"/>
          <w:sz w:val="24"/>
          <w:szCs w:val="24"/>
        </w:rPr>
        <w:t>locative et de gestion locative et</w:t>
      </w:r>
      <w:r w:rsidR="006C3140" w:rsidRPr="006C3140">
        <w:rPr>
          <w:rFonts w:ascii="Roboto Lt" w:hAnsi="Roboto Lt"/>
          <w:sz w:val="24"/>
          <w:szCs w:val="24"/>
        </w:rPr>
        <w:t xml:space="preserve"> </w:t>
      </w:r>
      <w:r w:rsidR="006C3140">
        <w:rPr>
          <w:rFonts w:ascii="Roboto Lt" w:hAnsi="Roboto Lt"/>
          <w:sz w:val="24"/>
          <w:szCs w:val="24"/>
        </w:rPr>
        <w:t xml:space="preserve">au titre de l’ingénierie sociale, financière et technique.                                           </w:t>
      </w:r>
    </w:p>
    <w:p w14:paraId="13E9EBD1" w14:textId="77777777" w:rsidR="006C3140" w:rsidRPr="00B20BFE" w:rsidRDefault="006C3140" w:rsidP="00C54646">
      <w:pPr>
        <w:spacing w:after="0"/>
        <w:jc w:val="both"/>
        <w:rPr>
          <w:rFonts w:ascii="Roboto Lt" w:hAnsi="Roboto Lt"/>
          <w:sz w:val="24"/>
          <w:szCs w:val="24"/>
        </w:rPr>
      </w:pPr>
    </w:p>
    <w:p w14:paraId="4748E7CC" w14:textId="1850732D" w:rsidR="00C46A85" w:rsidRDefault="00C54646" w:rsidP="00C46A85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 xml:space="preserve">Le </w:t>
      </w:r>
      <w:r w:rsidRPr="003E6A96">
        <w:rPr>
          <w:rFonts w:ascii="Roboto Lt" w:hAnsi="Roboto Lt"/>
          <w:sz w:val="24"/>
          <w:szCs w:val="24"/>
          <w:u w:val="single"/>
        </w:rPr>
        <w:t>personnel </w:t>
      </w:r>
      <w:r w:rsidR="003E6A96" w:rsidRPr="003E6A96">
        <w:rPr>
          <w:rFonts w:ascii="Roboto Lt" w:hAnsi="Roboto Lt"/>
          <w:sz w:val="24"/>
          <w:szCs w:val="24"/>
          <w:u w:val="single"/>
        </w:rPr>
        <w:t>accompagnant</w:t>
      </w:r>
      <w:r w:rsidR="00C46A85">
        <w:rPr>
          <w:rFonts w:ascii="Roboto Lt" w:hAnsi="Roboto Lt"/>
          <w:sz w:val="24"/>
          <w:szCs w:val="24"/>
        </w:rPr>
        <w:t xml:space="preserve"> : travailleur social </w:t>
      </w:r>
      <w:r w:rsidR="00C46A85" w:rsidRPr="00BE2997">
        <w:rPr>
          <w:rFonts w:ascii="Roboto Lt" w:hAnsi="Roboto Lt"/>
          <w:sz w:val="24"/>
          <w:szCs w:val="24"/>
        </w:rPr>
        <w:t>diplômé :</w:t>
      </w:r>
      <w:r w:rsidR="00C46A85">
        <w:rPr>
          <w:rFonts w:ascii="Roboto Lt" w:hAnsi="Roboto Lt"/>
          <w:sz w:val="24"/>
          <w:szCs w:val="24"/>
        </w:rPr>
        <w:t xml:space="preserve"> Assistant de Service Social, Educateur Spécialisé ou Conseiller en Economie Sociale Familiale.</w:t>
      </w:r>
      <w:r w:rsidR="00C46A85" w:rsidRPr="00BE2997">
        <w:rPr>
          <w:rFonts w:ascii="Roboto Lt" w:hAnsi="Roboto Lt"/>
          <w:sz w:val="24"/>
          <w:szCs w:val="24"/>
        </w:rPr>
        <w:t xml:space="preserve"> </w:t>
      </w:r>
      <w:r w:rsidR="00C46A85">
        <w:rPr>
          <w:rFonts w:ascii="Roboto Lt" w:hAnsi="Roboto Lt"/>
          <w:sz w:val="24"/>
          <w:szCs w:val="24"/>
        </w:rPr>
        <w:t xml:space="preserve">Il doit être </w:t>
      </w:r>
      <w:proofErr w:type="gramStart"/>
      <w:r w:rsidR="00C46A85">
        <w:rPr>
          <w:rFonts w:ascii="Roboto Lt" w:hAnsi="Roboto Lt"/>
          <w:sz w:val="24"/>
          <w:szCs w:val="24"/>
        </w:rPr>
        <w:t>en  capacité</w:t>
      </w:r>
      <w:proofErr w:type="gramEnd"/>
      <w:r w:rsidR="00C46A85">
        <w:rPr>
          <w:rFonts w:ascii="Roboto Lt" w:hAnsi="Roboto Lt"/>
          <w:sz w:val="24"/>
          <w:szCs w:val="24"/>
        </w:rPr>
        <w:t xml:space="preserve"> d’assurer un accompagnement à la fois dans le domaine budgétaire et de l’insertion.</w:t>
      </w:r>
    </w:p>
    <w:p w14:paraId="2B500CC8" w14:textId="18B82017" w:rsidR="00DA2C54" w:rsidRDefault="00DA2C54" w:rsidP="00DA2C54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Pour les professionnels non diplômés exerçant des accompagnements au titre du FAL depuis plusieurs années, une Validation des Acquis de l’Expérience (VAE) sera exigée.</w:t>
      </w:r>
    </w:p>
    <w:p w14:paraId="54F89D7C" w14:textId="77777777" w:rsidR="00046593" w:rsidRDefault="00046593" w:rsidP="00C5464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82F01CB" w14:textId="38AE4932" w:rsidR="00C54646" w:rsidRDefault="00C54646" w:rsidP="00C5464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B20BFE">
        <w:rPr>
          <w:rFonts w:ascii="Roboto Lt" w:hAnsi="Roboto Lt"/>
          <w:sz w:val="24"/>
          <w:szCs w:val="24"/>
          <w:u w:val="single"/>
        </w:rPr>
        <w:t xml:space="preserve">Nombre </w:t>
      </w:r>
      <w:r w:rsidR="003E6A96">
        <w:rPr>
          <w:rFonts w:ascii="Roboto Lt" w:hAnsi="Roboto Lt"/>
          <w:sz w:val="24"/>
          <w:szCs w:val="24"/>
          <w:u w:val="single"/>
        </w:rPr>
        <w:t>de FAL</w:t>
      </w:r>
      <w:r w:rsidRPr="00B20BFE">
        <w:rPr>
          <w:rFonts w:ascii="Roboto Lt" w:hAnsi="Roboto Lt"/>
          <w:sz w:val="24"/>
          <w:szCs w:val="24"/>
          <w:u w:val="single"/>
        </w:rPr>
        <w:t xml:space="preserve"> par référent</w:t>
      </w:r>
      <w:r>
        <w:rPr>
          <w:rFonts w:ascii="Roboto Lt" w:hAnsi="Roboto Lt"/>
          <w:sz w:val="24"/>
          <w:szCs w:val="24"/>
        </w:rPr>
        <w:t xml:space="preserve"> : </w:t>
      </w:r>
      <w:r w:rsidR="003E6A96">
        <w:rPr>
          <w:rFonts w:ascii="Roboto Lt" w:hAnsi="Roboto Lt"/>
          <w:sz w:val="24"/>
          <w:szCs w:val="24"/>
        </w:rPr>
        <w:t>30 mesures par ETP.</w:t>
      </w:r>
    </w:p>
    <w:p w14:paraId="5E648A88" w14:textId="77777777" w:rsidR="00C54646" w:rsidRDefault="00C54646" w:rsidP="00C5464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52236FAD" w14:textId="3AFE6092" w:rsidR="00C54646" w:rsidRDefault="00C54646" w:rsidP="00C5464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  <w:r w:rsidRPr="002E27D5">
        <w:rPr>
          <w:rFonts w:ascii="Roboto Lt" w:hAnsi="Roboto Lt"/>
          <w:sz w:val="24"/>
          <w:szCs w:val="24"/>
          <w:u w:val="single"/>
        </w:rPr>
        <w:t>Critères de sélection :</w:t>
      </w:r>
      <w:r w:rsidRPr="002E27D5">
        <w:rPr>
          <w:rFonts w:ascii="Roboto Lt" w:hAnsi="Roboto Lt"/>
          <w:sz w:val="24"/>
          <w:szCs w:val="24"/>
        </w:rPr>
        <w:t xml:space="preserve"> </w:t>
      </w:r>
      <w:r w:rsidRPr="009255A6">
        <w:rPr>
          <w:rFonts w:ascii="Roboto Lt" w:hAnsi="Roboto Lt"/>
          <w:sz w:val="24"/>
          <w:szCs w:val="24"/>
        </w:rPr>
        <w:t xml:space="preserve">Une attention particulière sera portée : </w:t>
      </w:r>
    </w:p>
    <w:p w14:paraId="4BCB9003" w14:textId="77777777" w:rsidR="003E6A96" w:rsidRPr="009255A6" w:rsidRDefault="003E6A96" w:rsidP="00C5464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34802BBF" w14:textId="4D6DBB35" w:rsidR="00C54646" w:rsidRDefault="006526AF" w:rsidP="00C54646">
      <w:pPr>
        <w:pStyle w:val="Paragraphedeliste"/>
        <w:numPr>
          <w:ilvl w:val="0"/>
          <w:numId w:val="19"/>
        </w:numPr>
        <w:spacing w:after="0"/>
        <w:jc w:val="both"/>
        <w:rPr>
          <w:rFonts w:ascii="Roboto Lt" w:hAnsi="Roboto Lt"/>
          <w:sz w:val="24"/>
          <w:szCs w:val="24"/>
        </w:rPr>
      </w:pPr>
      <w:r w:rsidRPr="009255A6">
        <w:rPr>
          <w:rFonts w:ascii="Roboto Lt" w:hAnsi="Roboto Lt"/>
          <w:sz w:val="24"/>
          <w:szCs w:val="24"/>
        </w:rPr>
        <w:t>À</w:t>
      </w:r>
      <w:r w:rsidR="00C54646" w:rsidRPr="009255A6">
        <w:rPr>
          <w:rFonts w:ascii="Roboto Lt" w:hAnsi="Roboto Lt"/>
          <w:sz w:val="24"/>
          <w:szCs w:val="24"/>
        </w:rPr>
        <w:t xml:space="preserve"> l’inscription dans le réseau territorial et départemental</w:t>
      </w:r>
      <w:r w:rsidR="00C54646">
        <w:rPr>
          <w:rFonts w:ascii="Roboto Lt" w:hAnsi="Roboto Lt"/>
          <w:sz w:val="24"/>
          <w:szCs w:val="24"/>
        </w:rPr>
        <w:t> ;</w:t>
      </w:r>
    </w:p>
    <w:p w14:paraId="341B0771" w14:textId="6F6674D4" w:rsidR="00C54646" w:rsidRDefault="006526AF" w:rsidP="00C54646">
      <w:pPr>
        <w:pStyle w:val="Paragraphedeliste"/>
        <w:numPr>
          <w:ilvl w:val="0"/>
          <w:numId w:val="19"/>
        </w:num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À</w:t>
      </w:r>
      <w:r w:rsidR="00C54646">
        <w:rPr>
          <w:rFonts w:ascii="Roboto Lt" w:hAnsi="Roboto Lt"/>
          <w:sz w:val="24"/>
          <w:szCs w:val="24"/>
        </w:rPr>
        <w:t xml:space="preserve"> l’expérience dans l’accompagnement proposé ;</w:t>
      </w:r>
    </w:p>
    <w:p w14:paraId="0BF957B7" w14:textId="14B153BA" w:rsidR="00C54646" w:rsidRDefault="006526AF" w:rsidP="00C54646">
      <w:pPr>
        <w:pStyle w:val="Paragraphedeliste"/>
        <w:numPr>
          <w:ilvl w:val="0"/>
          <w:numId w:val="19"/>
        </w:numPr>
        <w:spacing w:after="0"/>
        <w:jc w:val="both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>À</w:t>
      </w:r>
      <w:r w:rsidR="00C54646">
        <w:rPr>
          <w:rFonts w:ascii="Roboto Lt" w:hAnsi="Roboto Lt"/>
          <w:sz w:val="24"/>
          <w:szCs w:val="24"/>
        </w:rPr>
        <w:t xml:space="preserve"> la manière d’accompagner de manière concertée le ménage ;</w:t>
      </w:r>
    </w:p>
    <w:p w14:paraId="77A6BCE7" w14:textId="3741F3FB" w:rsidR="00C54646" w:rsidRPr="009255A6" w:rsidRDefault="006526AF" w:rsidP="00C54646">
      <w:pPr>
        <w:pStyle w:val="Paragraphedeliste"/>
        <w:numPr>
          <w:ilvl w:val="0"/>
          <w:numId w:val="19"/>
        </w:numPr>
        <w:spacing w:after="0"/>
        <w:rPr>
          <w:rFonts w:ascii="Roboto Lt" w:hAnsi="Roboto Lt"/>
          <w:sz w:val="24"/>
          <w:szCs w:val="24"/>
        </w:rPr>
      </w:pPr>
      <w:r w:rsidRPr="009255A6">
        <w:rPr>
          <w:rFonts w:ascii="Roboto Lt" w:hAnsi="Roboto Lt"/>
          <w:sz w:val="24"/>
          <w:szCs w:val="24"/>
        </w:rPr>
        <w:t>Au</w:t>
      </w:r>
      <w:r w:rsidR="00C54646" w:rsidRPr="009255A6">
        <w:rPr>
          <w:rFonts w:ascii="Roboto Lt" w:hAnsi="Roboto Lt"/>
          <w:sz w:val="24"/>
          <w:szCs w:val="24"/>
        </w:rPr>
        <w:t xml:space="preserve"> caractère innov</w:t>
      </w:r>
      <w:r w:rsidR="00C54646">
        <w:rPr>
          <w:rFonts w:ascii="Roboto Lt" w:hAnsi="Roboto Lt"/>
          <w:sz w:val="24"/>
          <w:szCs w:val="24"/>
        </w:rPr>
        <w:t>ant de l’accompagnement proposé.</w:t>
      </w:r>
    </w:p>
    <w:p w14:paraId="669E5FEC" w14:textId="77777777" w:rsidR="00EE66EC" w:rsidRDefault="00EE66EC" w:rsidP="00E96516">
      <w:pPr>
        <w:spacing w:after="0"/>
        <w:contextualSpacing/>
        <w:jc w:val="both"/>
        <w:rPr>
          <w:rFonts w:ascii="Roboto Lt" w:hAnsi="Roboto Lt"/>
          <w:sz w:val="24"/>
          <w:szCs w:val="24"/>
        </w:rPr>
      </w:pPr>
    </w:p>
    <w:p w14:paraId="16730857" w14:textId="77777777" w:rsidR="00DB798E" w:rsidRPr="00E9133F" w:rsidRDefault="00DB798E" w:rsidP="00DB798E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DUREE ET FINANCEMENT</w:t>
      </w:r>
    </w:p>
    <w:p w14:paraId="5613BA36" w14:textId="77777777" w:rsidR="00E71670" w:rsidRDefault="00E71670" w:rsidP="00DD0346">
      <w:pPr>
        <w:spacing w:after="0"/>
        <w:contextualSpacing/>
        <w:jc w:val="center"/>
        <w:rPr>
          <w:sz w:val="24"/>
          <w:szCs w:val="24"/>
        </w:rPr>
      </w:pPr>
    </w:p>
    <w:p w14:paraId="276A1EBC" w14:textId="77777777" w:rsidR="00AC3829" w:rsidRDefault="00AC3829" w:rsidP="00AC3829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Durée de l’Appel à projet</w:t>
      </w:r>
    </w:p>
    <w:p w14:paraId="656A9F25" w14:textId="559BF8C8" w:rsidR="00AC3829" w:rsidRPr="00AC3829" w:rsidRDefault="00AC3829" w:rsidP="00AC3829">
      <w:pPr>
        <w:spacing w:after="0"/>
        <w:rPr>
          <w:rFonts w:ascii="Roboto Lt" w:hAnsi="Roboto Lt"/>
          <w:sz w:val="24"/>
          <w:szCs w:val="24"/>
        </w:rPr>
      </w:pPr>
      <w:r w:rsidRPr="00AC3829">
        <w:rPr>
          <w:rFonts w:ascii="Roboto Lt" w:hAnsi="Roboto Lt"/>
          <w:sz w:val="24"/>
          <w:szCs w:val="24"/>
        </w:rPr>
        <w:t xml:space="preserve">L’appel à projet est ouvert du </w:t>
      </w:r>
      <w:r w:rsidR="001202A3">
        <w:rPr>
          <w:rFonts w:ascii="Roboto Lt" w:hAnsi="Roboto Lt"/>
          <w:sz w:val="24"/>
          <w:szCs w:val="24"/>
        </w:rPr>
        <w:t>1</w:t>
      </w:r>
      <w:r w:rsidR="00C46A85">
        <w:rPr>
          <w:rFonts w:ascii="Roboto Lt" w:hAnsi="Roboto Lt"/>
          <w:sz w:val="24"/>
          <w:szCs w:val="24"/>
        </w:rPr>
        <w:t>5</w:t>
      </w:r>
      <w:r w:rsidR="001202A3">
        <w:rPr>
          <w:rFonts w:ascii="Roboto Lt" w:hAnsi="Roboto Lt"/>
          <w:sz w:val="24"/>
          <w:szCs w:val="24"/>
        </w:rPr>
        <w:t xml:space="preserve"> janvier 2025 au 14 février 2025.</w:t>
      </w:r>
      <w:r w:rsidR="00340E0E">
        <w:rPr>
          <w:rFonts w:ascii="Roboto Lt" w:hAnsi="Roboto Lt"/>
          <w:sz w:val="24"/>
          <w:szCs w:val="24"/>
        </w:rPr>
        <w:t xml:space="preserve"> </w:t>
      </w:r>
    </w:p>
    <w:p w14:paraId="58AC4C90" w14:textId="3A36DA89" w:rsidR="00AC3829" w:rsidRPr="00AC3829" w:rsidRDefault="00AC3829" w:rsidP="00AC3829">
      <w:pPr>
        <w:spacing w:after="0"/>
        <w:rPr>
          <w:rFonts w:ascii="Roboto" w:hAnsi="Roboto"/>
          <w:sz w:val="24"/>
          <w:szCs w:val="24"/>
          <w:u w:val="single"/>
        </w:rPr>
      </w:pPr>
      <w:r w:rsidRPr="00AC3829">
        <w:rPr>
          <w:rFonts w:ascii="Roboto" w:hAnsi="Roboto"/>
          <w:sz w:val="24"/>
          <w:szCs w:val="24"/>
          <w:u w:val="single"/>
        </w:rPr>
        <w:t xml:space="preserve"> </w:t>
      </w:r>
    </w:p>
    <w:p w14:paraId="4DDB83D5" w14:textId="314FACFE" w:rsidR="005F480B" w:rsidRDefault="00E9133F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Durée du conventionnement</w:t>
      </w:r>
    </w:p>
    <w:p w14:paraId="23205F9E" w14:textId="1607CCF2" w:rsidR="00340E0E" w:rsidRPr="003E6A96" w:rsidRDefault="00331464" w:rsidP="003E6A96">
      <w:pPr>
        <w:spacing w:after="0"/>
        <w:rPr>
          <w:rFonts w:ascii="Roboto Lt" w:hAnsi="Roboto Lt"/>
          <w:sz w:val="24"/>
          <w:szCs w:val="24"/>
        </w:rPr>
      </w:pPr>
      <w:r w:rsidRPr="003466E9">
        <w:rPr>
          <w:rFonts w:ascii="Roboto Lt" w:hAnsi="Roboto Lt"/>
          <w:sz w:val="24"/>
          <w:szCs w:val="24"/>
        </w:rPr>
        <w:t xml:space="preserve">Sous </w:t>
      </w:r>
      <w:proofErr w:type="spellStart"/>
      <w:r w:rsidRPr="003466E9">
        <w:rPr>
          <w:rFonts w:ascii="Roboto Lt" w:hAnsi="Roboto Lt"/>
          <w:sz w:val="24"/>
          <w:szCs w:val="24"/>
        </w:rPr>
        <w:t>reserve</w:t>
      </w:r>
      <w:proofErr w:type="spellEnd"/>
      <w:r w:rsidRPr="003466E9">
        <w:rPr>
          <w:rFonts w:ascii="Roboto Lt" w:hAnsi="Roboto Lt"/>
          <w:sz w:val="24"/>
          <w:szCs w:val="24"/>
        </w:rPr>
        <w:t xml:space="preserve"> de l’adoption du budget 2025 du Département qui interviendra en mars 2025, u</w:t>
      </w:r>
      <w:r w:rsidR="003E6A96" w:rsidRPr="003466E9">
        <w:rPr>
          <w:rFonts w:ascii="Roboto Lt" w:hAnsi="Roboto Lt"/>
          <w:sz w:val="24"/>
          <w:szCs w:val="24"/>
        </w:rPr>
        <w:t>ne</w:t>
      </w:r>
      <w:bookmarkStart w:id="0" w:name="_GoBack"/>
      <w:bookmarkEnd w:id="0"/>
      <w:r w:rsidR="003E6A96" w:rsidRPr="003E6A96">
        <w:rPr>
          <w:rFonts w:ascii="Roboto Lt" w:hAnsi="Roboto Lt"/>
          <w:sz w:val="24"/>
          <w:szCs w:val="24"/>
        </w:rPr>
        <w:t xml:space="preserve"> convention d’une durée de </w:t>
      </w:r>
      <w:r w:rsidR="00C46A85">
        <w:rPr>
          <w:rFonts w:ascii="Roboto Lt" w:hAnsi="Roboto Lt"/>
          <w:sz w:val="24"/>
          <w:szCs w:val="24"/>
        </w:rPr>
        <w:t>30</w:t>
      </w:r>
      <w:r w:rsidR="00340E0E">
        <w:rPr>
          <w:rFonts w:ascii="Roboto Lt" w:hAnsi="Roboto Lt"/>
          <w:sz w:val="24"/>
          <w:szCs w:val="24"/>
        </w:rPr>
        <w:t xml:space="preserve"> </w:t>
      </w:r>
      <w:r w:rsidR="003E6A96" w:rsidRPr="003E6A96">
        <w:rPr>
          <w:rFonts w:ascii="Roboto Lt" w:hAnsi="Roboto Lt"/>
          <w:sz w:val="24"/>
          <w:szCs w:val="24"/>
        </w:rPr>
        <w:t>mois sera signée avec chaque opérateur</w:t>
      </w:r>
      <w:r w:rsidR="006C3140">
        <w:rPr>
          <w:rFonts w:ascii="Roboto Lt" w:hAnsi="Roboto Lt"/>
          <w:sz w:val="24"/>
          <w:szCs w:val="24"/>
        </w:rPr>
        <w:t xml:space="preserve"> à partir du 1</w:t>
      </w:r>
      <w:r w:rsidR="006C3140" w:rsidRPr="006C3140">
        <w:rPr>
          <w:rFonts w:ascii="Roboto Lt" w:hAnsi="Roboto Lt"/>
          <w:sz w:val="24"/>
          <w:szCs w:val="24"/>
          <w:vertAlign w:val="superscript"/>
        </w:rPr>
        <w:t>er</w:t>
      </w:r>
      <w:r w:rsidR="00C46A85">
        <w:rPr>
          <w:rFonts w:ascii="Roboto Lt" w:hAnsi="Roboto Lt"/>
          <w:sz w:val="24"/>
          <w:szCs w:val="24"/>
        </w:rPr>
        <w:t xml:space="preserve">juillet </w:t>
      </w:r>
      <w:r w:rsidR="00340E0E">
        <w:rPr>
          <w:rFonts w:ascii="Roboto Lt" w:hAnsi="Roboto Lt"/>
          <w:sz w:val="24"/>
          <w:szCs w:val="24"/>
        </w:rPr>
        <w:t>2025</w:t>
      </w:r>
      <w:r w:rsidR="003E6A96" w:rsidRPr="003E6A96">
        <w:rPr>
          <w:rFonts w:ascii="Roboto Lt" w:hAnsi="Roboto Lt"/>
          <w:sz w:val="24"/>
          <w:szCs w:val="24"/>
        </w:rPr>
        <w:t>.</w:t>
      </w:r>
    </w:p>
    <w:p w14:paraId="44B8A8CE" w14:textId="4542F6A8" w:rsidR="0039695F" w:rsidRDefault="0039695F" w:rsidP="0039695F">
      <w:pPr>
        <w:spacing w:after="0"/>
        <w:rPr>
          <w:rFonts w:ascii="Roboto" w:hAnsi="Roboto"/>
          <w:sz w:val="24"/>
          <w:szCs w:val="24"/>
          <w:u w:val="single"/>
        </w:rPr>
      </w:pPr>
    </w:p>
    <w:p w14:paraId="20E6244C" w14:textId="77777777" w:rsidR="003E6A96" w:rsidRDefault="00E9133F" w:rsidP="003E6A96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>Modalités de financement</w:t>
      </w:r>
      <w:r w:rsidR="005F480B" w:rsidRPr="00E9133F">
        <w:rPr>
          <w:rFonts w:ascii="Roboto" w:hAnsi="Roboto"/>
          <w:sz w:val="24"/>
          <w:szCs w:val="24"/>
          <w:u w:val="single"/>
        </w:rPr>
        <w:t xml:space="preserve"> </w:t>
      </w:r>
    </w:p>
    <w:p w14:paraId="6B03A180" w14:textId="7DC37FF6" w:rsidR="000B2EF1" w:rsidRDefault="003E6A96" w:rsidP="004E1DED">
      <w:pPr>
        <w:spacing w:after="0"/>
        <w:rPr>
          <w:rFonts w:ascii="Roboto Lt" w:hAnsi="Roboto Lt"/>
          <w:sz w:val="24"/>
          <w:szCs w:val="24"/>
        </w:rPr>
      </w:pPr>
      <w:r w:rsidRPr="003E6A96">
        <w:rPr>
          <w:rFonts w:ascii="Roboto Lt" w:hAnsi="Roboto Lt"/>
          <w:sz w:val="24"/>
          <w:szCs w:val="24"/>
        </w:rPr>
        <w:t>Chaque accompagnement individuel sera financé à hauteur maximum de</w:t>
      </w:r>
      <w:r>
        <w:rPr>
          <w:rFonts w:ascii="Roboto Lt" w:hAnsi="Roboto Lt"/>
          <w:sz w:val="24"/>
          <w:szCs w:val="24"/>
        </w:rPr>
        <w:t> 171,90€ mensuel.</w:t>
      </w:r>
    </w:p>
    <w:p w14:paraId="501109DC" w14:textId="77777777" w:rsidR="006C3140" w:rsidRPr="003E6A96" w:rsidRDefault="006C3140" w:rsidP="004E1DED">
      <w:pPr>
        <w:spacing w:after="0"/>
        <w:rPr>
          <w:rFonts w:ascii="Roboto" w:hAnsi="Roboto"/>
          <w:sz w:val="24"/>
          <w:szCs w:val="24"/>
          <w:u w:val="single"/>
        </w:rPr>
      </w:pPr>
    </w:p>
    <w:p w14:paraId="7693205B" w14:textId="376DAB22" w:rsidR="00A14EFC" w:rsidRDefault="00A14EFC" w:rsidP="005F480B">
      <w:pPr>
        <w:pStyle w:val="Paragraphedeliste"/>
        <w:numPr>
          <w:ilvl w:val="0"/>
          <w:numId w:val="8"/>
        </w:numPr>
        <w:spacing w:after="0"/>
        <w:rPr>
          <w:rFonts w:ascii="Roboto" w:hAnsi="Roboto"/>
          <w:sz w:val="24"/>
          <w:szCs w:val="24"/>
          <w:u w:val="single"/>
        </w:rPr>
      </w:pPr>
      <w:r w:rsidRPr="00E9133F">
        <w:rPr>
          <w:rFonts w:ascii="Roboto" w:hAnsi="Roboto"/>
          <w:sz w:val="24"/>
          <w:szCs w:val="24"/>
          <w:u w:val="single"/>
        </w:rPr>
        <w:t xml:space="preserve">Modalités </w:t>
      </w:r>
      <w:r w:rsidR="00E9133F" w:rsidRPr="00E9133F">
        <w:rPr>
          <w:rFonts w:ascii="Roboto" w:hAnsi="Roboto"/>
          <w:sz w:val="24"/>
          <w:szCs w:val="24"/>
          <w:u w:val="single"/>
        </w:rPr>
        <w:t xml:space="preserve">de versement de la </w:t>
      </w:r>
      <w:r w:rsidR="006C3140">
        <w:rPr>
          <w:rFonts w:ascii="Roboto" w:hAnsi="Roboto"/>
          <w:sz w:val="24"/>
          <w:szCs w:val="24"/>
          <w:u w:val="single"/>
        </w:rPr>
        <w:t>participation</w:t>
      </w:r>
    </w:p>
    <w:p w14:paraId="4EEEFDDD" w14:textId="77777777" w:rsidR="00BB7C88" w:rsidRPr="00C466E0" w:rsidRDefault="00BB7C88" w:rsidP="00BB7C88">
      <w:pPr>
        <w:spacing w:after="0"/>
        <w:rPr>
          <w:rFonts w:ascii="Roboto Lt" w:hAnsi="Roboto Lt"/>
          <w:sz w:val="24"/>
          <w:szCs w:val="24"/>
        </w:rPr>
      </w:pPr>
      <w:r w:rsidRPr="008F3C67">
        <w:rPr>
          <w:rFonts w:ascii="Roboto Lt" w:hAnsi="Roboto Lt"/>
          <w:sz w:val="24"/>
          <w:szCs w:val="24"/>
        </w:rPr>
        <w:lastRenderedPageBreak/>
        <w:t>Un avenant financier à la convention sera établi annuellement. Celui-ci prévoira pour chaque année :</w:t>
      </w:r>
    </w:p>
    <w:p w14:paraId="418DDBBB" w14:textId="77777777" w:rsidR="00BB7C88" w:rsidRPr="00543823" w:rsidRDefault="00BB7C88" w:rsidP="00BB7C88">
      <w:pPr>
        <w:pStyle w:val="Paragraphedeliste"/>
        <w:numPr>
          <w:ilvl w:val="0"/>
          <w:numId w:val="18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>Une avance dans la limite de 70 % du montant annuel ;</w:t>
      </w:r>
    </w:p>
    <w:p w14:paraId="06E36AF5" w14:textId="77777777" w:rsidR="00BB7C88" w:rsidRDefault="00BB7C88" w:rsidP="00BB7C88">
      <w:pPr>
        <w:pStyle w:val="Paragraphedeliste"/>
        <w:numPr>
          <w:ilvl w:val="0"/>
          <w:numId w:val="18"/>
        </w:numPr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>Un solde annuel sous réserve du respect des conditions liées aux objectifs fixés et au bilan</w:t>
      </w:r>
      <w:r>
        <w:rPr>
          <w:rFonts w:ascii="Roboto Lt" w:hAnsi="Roboto Lt"/>
          <w:sz w:val="24"/>
          <w:szCs w:val="24"/>
        </w:rPr>
        <w:t>.</w:t>
      </w:r>
    </w:p>
    <w:p w14:paraId="7A33639B" w14:textId="2BC6DB9A" w:rsidR="00BB7C88" w:rsidRPr="00543823" w:rsidRDefault="00BB7C88" w:rsidP="00BB7C88">
      <w:pPr>
        <w:pStyle w:val="Paragraphedeliste"/>
        <w:spacing w:after="0"/>
        <w:rPr>
          <w:rFonts w:ascii="Roboto Lt" w:hAnsi="Roboto Lt"/>
          <w:sz w:val="24"/>
          <w:szCs w:val="24"/>
        </w:rPr>
      </w:pPr>
      <w:r w:rsidRPr="00543823">
        <w:rPr>
          <w:rFonts w:ascii="Roboto Lt" w:hAnsi="Roboto Lt"/>
          <w:sz w:val="24"/>
          <w:szCs w:val="24"/>
        </w:rPr>
        <w:t xml:space="preserve">Le paiement du solde intervient en fonction du service fait. </w:t>
      </w:r>
    </w:p>
    <w:p w14:paraId="35B3A860" w14:textId="77777777" w:rsidR="001755F8" w:rsidRDefault="001755F8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</w:p>
    <w:p w14:paraId="484F3B0C" w14:textId="77777777" w:rsidR="00E71670" w:rsidRPr="00E9133F" w:rsidRDefault="00146A06" w:rsidP="00E71670">
      <w:pPr>
        <w:pBdr>
          <w:bottom w:val="single" w:sz="36" w:space="1" w:color="B8CCE4" w:themeColor="accent1" w:themeTint="66"/>
        </w:pBdr>
        <w:tabs>
          <w:tab w:val="left" w:pos="3705"/>
        </w:tabs>
        <w:spacing w:after="0"/>
        <w:contextualSpacing/>
        <w:jc w:val="center"/>
        <w:rPr>
          <w:rFonts w:ascii="Roboto Lt" w:hAnsi="Roboto Lt"/>
          <w:b/>
          <w:caps/>
          <w:sz w:val="28"/>
          <w:szCs w:val="28"/>
        </w:rPr>
      </w:pPr>
      <w:r w:rsidRPr="00E9133F">
        <w:rPr>
          <w:rFonts w:ascii="Roboto Lt" w:hAnsi="Roboto Lt"/>
          <w:b/>
          <w:caps/>
          <w:sz w:val="28"/>
          <w:szCs w:val="28"/>
        </w:rPr>
        <w:t>evaluation</w:t>
      </w:r>
    </w:p>
    <w:p w14:paraId="7D6D0E68" w14:textId="77F63ECB" w:rsidR="00E66A1C" w:rsidRDefault="00E66A1C" w:rsidP="00BB7C88">
      <w:pPr>
        <w:spacing w:after="0"/>
        <w:rPr>
          <w:rFonts w:ascii="Roboto" w:hAnsi="Roboto"/>
          <w:sz w:val="24"/>
          <w:szCs w:val="24"/>
          <w:u w:val="single"/>
        </w:rPr>
      </w:pPr>
      <w:r>
        <w:rPr>
          <w:rFonts w:ascii="Roboto" w:hAnsi="Roboto"/>
          <w:sz w:val="24"/>
          <w:szCs w:val="24"/>
          <w:u w:val="single"/>
        </w:rPr>
        <w:t>Bilan mensuel : tableau d’occupation</w:t>
      </w:r>
    </w:p>
    <w:p w14:paraId="4F2F63E9" w14:textId="77777777" w:rsidR="00E66A1C" w:rsidRDefault="00E66A1C" w:rsidP="00E66A1C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L’opérateur nommé devra mensuellement faire un état des lieux des logements occupés. </w:t>
      </w:r>
    </w:p>
    <w:p w14:paraId="0BBACD62" w14:textId="77777777" w:rsidR="00E66A1C" w:rsidRDefault="00E66A1C" w:rsidP="00E66A1C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Pour chaque logement il conviendra d’indiquer : </w:t>
      </w:r>
    </w:p>
    <w:p w14:paraId="6BC11514" w14:textId="4FE84F36" w:rsidR="00E66A1C" w:rsidRDefault="00E66A1C" w:rsidP="00E66A1C">
      <w:pPr>
        <w:pStyle w:val="Paragraphedeliste"/>
        <w:numPr>
          <w:ilvl w:val="0"/>
          <w:numId w:val="18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le</w:t>
      </w:r>
      <w:proofErr w:type="gramEnd"/>
      <w:r>
        <w:rPr>
          <w:rFonts w:ascii="Roboto Lt" w:hAnsi="Roboto Lt"/>
          <w:sz w:val="24"/>
          <w:szCs w:val="24"/>
        </w:rPr>
        <w:t xml:space="preserve"> nom de l’occupant</w:t>
      </w:r>
    </w:p>
    <w:p w14:paraId="6818C05A" w14:textId="66BD0C57" w:rsidR="00E66A1C" w:rsidRDefault="00E66A1C" w:rsidP="00E66A1C">
      <w:pPr>
        <w:pStyle w:val="Paragraphedeliste"/>
        <w:numPr>
          <w:ilvl w:val="0"/>
          <w:numId w:val="18"/>
        </w:numPr>
        <w:spacing w:after="0"/>
        <w:rPr>
          <w:rFonts w:ascii="Roboto Lt" w:hAnsi="Roboto Lt"/>
          <w:sz w:val="24"/>
          <w:szCs w:val="24"/>
        </w:rPr>
      </w:pPr>
      <w:proofErr w:type="gramStart"/>
      <w:r w:rsidRPr="00E66A1C">
        <w:rPr>
          <w:rFonts w:ascii="Roboto Lt" w:hAnsi="Roboto Lt"/>
          <w:sz w:val="24"/>
          <w:szCs w:val="24"/>
        </w:rPr>
        <w:t>la</w:t>
      </w:r>
      <w:proofErr w:type="gramEnd"/>
      <w:r w:rsidRPr="00E66A1C">
        <w:rPr>
          <w:rFonts w:ascii="Roboto Lt" w:hAnsi="Roboto Lt"/>
          <w:sz w:val="24"/>
          <w:szCs w:val="24"/>
        </w:rPr>
        <w:t xml:space="preserve"> date d’entrée et la date de sortie du logement</w:t>
      </w:r>
    </w:p>
    <w:p w14:paraId="42B7C304" w14:textId="2387A333" w:rsidR="00E66A1C" w:rsidRDefault="00E66A1C" w:rsidP="00E66A1C">
      <w:pPr>
        <w:pStyle w:val="Paragraphedeliste"/>
        <w:numPr>
          <w:ilvl w:val="0"/>
          <w:numId w:val="18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le</w:t>
      </w:r>
      <w:proofErr w:type="gramEnd"/>
      <w:r>
        <w:rPr>
          <w:rFonts w:ascii="Roboto Lt" w:hAnsi="Roboto Lt"/>
          <w:sz w:val="24"/>
          <w:szCs w:val="24"/>
        </w:rPr>
        <w:t xml:space="preserve"> </w:t>
      </w:r>
      <w:r w:rsidRPr="00E66A1C">
        <w:rPr>
          <w:rFonts w:ascii="Roboto Lt" w:hAnsi="Roboto Lt"/>
          <w:sz w:val="24"/>
          <w:szCs w:val="24"/>
        </w:rPr>
        <w:t xml:space="preserve">changement de logement au cours </w:t>
      </w:r>
      <w:r>
        <w:rPr>
          <w:rFonts w:ascii="Roboto Lt" w:hAnsi="Roboto Lt"/>
          <w:sz w:val="24"/>
          <w:szCs w:val="24"/>
        </w:rPr>
        <w:t>de l’accompagnement</w:t>
      </w:r>
    </w:p>
    <w:p w14:paraId="258C8FFB" w14:textId="4AE94FAC" w:rsidR="00E66A1C" w:rsidRDefault="00E66A1C" w:rsidP="00E66A1C">
      <w:pPr>
        <w:pStyle w:val="Paragraphedeliste"/>
        <w:numPr>
          <w:ilvl w:val="0"/>
          <w:numId w:val="18"/>
        </w:numPr>
        <w:spacing w:after="0"/>
        <w:rPr>
          <w:rFonts w:ascii="Roboto Lt" w:hAnsi="Roboto Lt"/>
          <w:sz w:val="24"/>
          <w:szCs w:val="24"/>
        </w:rPr>
      </w:pPr>
      <w:proofErr w:type="gramStart"/>
      <w:r>
        <w:rPr>
          <w:rFonts w:ascii="Roboto Lt" w:hAnsi="Roboto Lt"/>
          <w:sz w:val="24"/>
          <w:szCs w:val="24"/>
        </w:rPr>
        <w:t>les</w:t>
      </w:r>
      <w:proofErr w:type="gramEnd"/>
      <w:r>
        <w:rPr>
          <w:rFonts w:ascii="Roboto Lt" w:hAnsi="Roboto Lt"/>
          <w:sz w:val="24"/>
          <w:szCs w:val="24"/>
        </w:rPr>
        <w:t xml:space="preserve"> situations de colocation</w:t>
      </w:r>
    </w:p>
    <w:p w14:paraId="4CF54F99" w14:textId="212BB00E" w:rsidR="00E66A1C" w:rsidRDefault="00E66A1C" w:rsidP="00E66A1C">
      <w:pPr>
        <w:spacing w:after="0"/>
        <w:rPr>
          <w:rFonts w:ascii="Roboto Lt" w:hAnsi="Roboto Lt"/>
          <w:sz w:val="24"/>
          <w:szCs w:val="24"/>
        </w:rPr>
      </w:pPr>
      <w:r>
        <w:rPr>
          <w:rFonts w:ascii="Roboto Lt" w:hAnsi="Roboto Lt"/>
          <w:sz w:val="24"/>
          <w:szCs w:val="24"/>
        </w:rPr>
        <w:t xml:space="preserve">De plus, les vacances techniques devront être signalées au fil de l’eau. </w:t>
      </w:r>
    </w:p>
    <w:p w14:paraId="3C0ED6A4" w14:textId="77777777" w:rsidR="00E66A1C" w:rsidRDefault="00E66A1C" w:rsidP="00BB7C88">
      <w:pPr>
        <w:spacing w:after="0"/>
        <w:rPr>
          <w:rFonts w:ascii="Roboto" w:hAnsi="Roboto"/>
          <w:sz w:val="24"/>
          <w:szCs w:val="24"/>
          <w:u w:val="single"/>
        </w:rPr>
      </w:pPr>
    </w:p>
    <w:p w14:paraId="3C7DC580" w14:textId="19D5D9BD" w:rsidR="00340E0E" w:rsidRDefault="00BB7C88" w:rsidP="00BB7C88">
      <w:pPr>
        <w:spacing w:after="0"/>
        <w:rPr>
          <w:rFonts w:ascii="Roboto" w:hAnsi="Roboto"/>
          <w:sz w:val="24"/>
          <w:szCs w:val="24"/>
          <w:u w:val="single"/>
        </w:rPr>
      </w:pPr>
      <w:r w:rsidRPr="003E5000">
        <w:rPr>
          <w:rFonts w:ascii="Roboto" w:hAnsi="Roboto"/>
          <w:sz w:val="24"/>
          <w:szCs w:val="24"/>
          <w:u w:val="single"/>
        </w:rPr>
        <w:t>Bilan annuel : grille d’activité</w:t>
      </w:r>
    </w:p>
    <w:p w14:paraId="4913E4DF" w14:textId="1518BAF8" w:rsidR="00340E0E" w:rsidRPr="00165C6B" w:rsidRDefault="00340E0E" w:rsidP="00340E0E">
      <w:pPr>
        <w:spacing w:after="0"/>
        <w:rPr>
          <w:rFonts w:ascii="Roboto Lt" w:hAnsi="Roboto Lt"/>
          <w:sz w:val="24"/>
          <w:szCs w:val="24"/>
        </w:rPr>
      </w:pPr>
      <w:r w:rsidRPr="00165C6B">
        <w:rPr>
          <w:rFonts w:ascii="Roboto Lt" w:hAnsi="Roboto Lt"/>
          <w:sz w:val="24"/>
          <w:szCs w:val="24"/>
        </w:rPr>
        <w:t>L’opérateur dressera un bilan d’activité annuel reprenant la typologie de chaque ménage ainsi que les éléments majeurs permettant d’évaluer l’impact de l’accompagnement sur sa situation.</w:t>
      </w:r>
    </w:p>
    <w:p w14:paraId="5EE6DF49" w14:textId="300A2A82" w:rsidR="00BC03AA" w:rsidRDefault="00E66A1C" w:rsidP="00340E0E">
      <w:pPr>
        <w:tabs>
          <w:tab w:val="left" w:pos="3705"/>
        </w:tabs>
        <w:spacing w:after="0"/>
        <w:rPr>
          <w:rFonts w:ascii="Roboto Lt" w:hAnsi="Roboto Lt"/>
          <w:sz w:val="28"/>
          <w:szCs w:val="28"/>
        </w:rPr>
      </w:pPr>
      <w:r w:rsidRPr="00E9133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B5A4BE" wp14:editId="26E20718">
                <wp:simplePos x="0" y="0"/>
                <wp:positionH relativeFrom="column">
                  <wp:posOffset>-142875</wp:posOffset>
                </wp:positionH>
                <wp:positionV relativeFrom="paragraph">
                  <wp:posOffset>462915</wp:posOffset>
                </wp:positionV>
                <wp:extent cx="6929755" cy="2409825"/>
                <wp:effectExtent l="0" t="0" r="4445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24098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20FBD" w14:textId="77777777" w:rsidR="00095728" w:rsidRPr="00D4039A" w:rsidRDefault="00095728" w:rsidP="00BB7C88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24A2C245" w14:textId="77777777" w:rsidR="00095728" w:rsidRDefault="00095728" w:rsidP="00BB7C88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Direction des P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olitiques d’Inclusion Durable – Service des Politiques Sociales du Logement et de l’Habitat : </w:t>
                            </w:r>
                          </w:p>
                          <w:p w14:paraId="59A9B040" w14:textId="77777777" w:rsidR="00095728" w:rsidRDefault="00095728" w:rsidP="00BB7C88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Elodie STIEN au 03.21.21.67.02 / </w:t>
                            </w:r>
                            <w:hyperlink r:id="rId10" w:history="1">
                              <w:r w:rsidRPr="00A30B54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stien.elodie@pasdecalais.fr</w:t>
                              </w:r>
                            </w:hyperlink>
                            <w:r w:rsidRPr="00BB7C88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8453959" w14:textId="72AFEB8B" w:rsidR="00095728" w:rsidRPr="006C3140" w:rsidRDefault="00095728" w:rsidP="00BB7C88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Style w:val="Lienhypertexte"/>
                                <w:rFonts w:ascii="Roboto" w:hAnsi="Roboto" w:cstheme="minorBidi"/>
                                <w:sz w:val="24"/>
                                <w:szCs w:val="24"/>
                              </w:rPr>
                            </w:pPr>
                            <w:r w:rsidRPr="00E46A69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Sylvie BRISEBARRE au 03.21.21.</w:t>
                            </w: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67.18 / </w:t>
                            </w:r>
                            <w:hyperlink r:id="rId11" w:history="1">
                              <w:r w:rsidRPr="007644A0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brisebarre.sylvie@pasdecalais.fr</w:t>
                              </w:r>
                            </w:hyperlink>
                          </w:p>
                          <w:p w14:paraId="03465667" w14:textId="77777777" w:rsidR="00095728" w:rsidRDefault="00095728" w:rsidP="006C314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B4673E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Amélie DELAVAL au 03.21.21.67.20. / </w:t>
                            </w:r>
                            <w:hyperlink r:id="rId12" w:history="1">
                              <w:r w:rsidRPr="0086049A">
                                <w:rPr>
                                  <w:rStyle w:val="Lienhypertexte"/>
                                  <w:rFonts w:ascii="Roboto Lt" w:hAnsi="Roboto Lt" w:cstheme="minorBidi"/>
                                  <w:sz w:val="24"/>
                                  <w:szCs w:val="24"/>
                                </w:rPr>
                                <w:t>delaval.amelie@pasdecalais.fr</w:t>
                              </w:r>
                            </w:hyperlink>
                          </w:p>
                          <w:p w14:paraId="4E3B6302" w14:textId="303DC915" w:rsidR="00095728" w:rsidRDefault="00095728" w:rsidP="00E66A1C">
                            <w:pPr>
                              <w:spacing w:after="0"/>
                              <w:rPr>
                                <w:rStyle w:val="Lienhypertexte"/>
                                <w:rFonts w:ascii="Roboto" w:hAnsi="Roboto" w:cstheme="minorBidi"/>
                                <w:sz w:val="24"/>
                                <w:szCs w:val="24"/>
                              </w:rPr>
                            </w:pPr>
                          </w:p>
                          <w:p w14:paraId="32301E72" w14:textId="77777777" w:rsidR="00E66A1C" w:rsidRPr="00E66A1C" w:rsidRDefault="00E66A1C" w:rsidP="00E66A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 w:rsidRPr="00E66A1C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      </w:r>
                            <w:hyperlink r:id="rId13" w:history="1">
                              <w:r w:rsidRPr="00E66A1C">
                                <w:rPr>
                                  <w:rFonts w:ascii="Roboto Lt" w:hAnsi="Roboto Lt"/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spslh@pasdecalais.fr</w:t>
                              </w:r>
                            </w:hyperlink>
                            <w:r w:rsidRPr="00E66A1C">
                              <w:rPr>
                                <w:rFonts w:ascii="Roboto Lt" w:hAnsi="Roboto Lt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66A1C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pour signifier son intention de déposer un projet. Le service ouvrira ensuite un espace de dépôt de dossier individualisé pour le candidat.</w:t>
                            </w:r>
                          </w:p>
                          <w:p w14:paraId="4D580285" w14:textId="77777777" w:rsidR="00E66A1C" w:rsidRPr="00E66A1C" w:rsidRDefault="00E66A1C" w:rsidP="00E66A1C">
                            <w:pPr>
                              <w:spacing w:after="0"/>
                              <w:rPr>
                                <w:rStyle w:val="Lienhypertexte"/>
                                <w:rFonts w:ascii="Roboto" w:hAnsi="Roboto" w:cstheme="min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5A4BE" id="Zone de texte 2" o:spid="_x0000_s1029" type="#_x0000_t202" style="position:absolute;margin-left:-11.25pt;margin-top:36.45pt;width:545.65pt;height:189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" fillcolor="#b9cde5" stroked="f">
                <v:textbox>
                  <w:txbxContent>
                    <w:p w14:paraId="7C820FBD" w14:textId="77777777" w:rsidR="00095728" w:rsidRPr="00D4039A" w:rsidRDefault="00095728" w:rsidP="00BB7C88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24A2C245" w14:textId="77777777" w:rsidR="00095728" w:rsidRDefault="00095728" w:rsidP="00BB7C88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>Direction des P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olitiques d’Inclusion Durable – Service des Politiques Sociales du Logement et de l’Habitat : </w:t>
                      </w:r>
                    </w:p>
                    <w:p w14:paraId="59A9B040" w14:textId="77777777" w:rsidR="00095728" w:rsidRDefault="00095728" w:rsidP="00BB7C88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Elodie STIEN au 03.21.21.67.02 / </w:t>
                      </w:r>
                      <w:hyperlink r:id="rId14" w:history="1">
                        <w:r w:rsidRPr="00A30B54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stien.elodie@pasdecalais.fr</w:t>
                        </w:r>
                      </w:hyperlink>
                      <w:r w:rsidRPr="00BB7C88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8453959" w14:textId="72AFEB8B" w:rsidR="00095728" w:rsidRPr="006C3140" w:rsidRDefault="00095728" w:rsidP="00BB7C88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/>
                        <w:rPr>
                          <w:rStyle w:val="Lienhypertexte"/>
                          <w:rFonts w:ascii="Roboto" w:hAnsi="Roboto" w:cstheme="minorBidi"/>
                          <w:sz w:val="24"/>
                          <w:szCs w:val="24"/>
                        </w:rPr>
                      </w:pPr>
                      <w:r w:rsidRPr="00E46A69">
                        <w:rPr>
                          <w:rFonts w:ascii="Roboto Lt" w:hAnsi="Roboto Lt"/>
                          <w:sz w:val="24"/>
                          <w:szCs w:val="24"/>
                        </w:rPr>
                        <w:t>Sylvie BRISEBARRE au 03.21.21.</w:t>
                      </w: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67.18 / </w:t>
                      </w:r>
                      <w:hyperlink r:id="rId15" w:history="1">
                        <w:r w:rsidRPr="007644A0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brisebarre.sylvie@pasdecalais.fr</w:t>
                        </w:r>
                      </w:hyperlink>
                    </w:p>
                    <w:p w14:paraId="03465667" w14:textId="77777777" w:rsidR="00095728" w:rsidRDefault="00095728" w:rsidP="006C314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B4673E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Amélie DELAVAL au 03.21.21.67.20. / </w:t>
                      </w:r>
                      <w:hyperlink r:id="rId16" w:history="1">
                        <w:r w:rsidRPr="0086049A">
                          <w:rPr>
                            <w:rStyle w:val="Lienhypertexte"/>
                            <w:rFonts w:ascii="Roboto Lt" w:hAnsi="Roboto Lt" w:cstheme="minorBidi"/>
                            <w:sz w:val="24"/>
                            <w:szCs w:val="24"/>
                          </w:rPr>
                          <w:t>delaval.amelie@pasdecalais.fr</w:t>
                        </w:r>
                      </w:hyperlink>
                    </w:p>
                    <w:p w14:paraId="4E3B6302" w14:textId="303DC915" w:rsidR="00095728" w:rsidRDefault="00095728" w:rsidP="00E66A1C">
                      <w:pPr>
                        <w:spacing w:after="0"/>
                        <w:rPr>
                          <w:rStyle w:val="Lienhypertexte"/>
                          <w:rFonts w:ascii="Roboto" w:hAnsi="Roboto" w:cstheme="minorBidi"/>
                          <w:sz w:val="24"/>
                          <w:szCs w:val="24"/>
                        </w:rPr>
                      </w:pPr>
                    </w:p>
                    <w:p w14:paraId="32301E72" w14:textId="77777777" w:rsidR="00E66A1C" w:rsidRPr="00E66A1C" w:rsidRDefault="00E66A1C" w:rsidP="00E66A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 w:rsidRPr="00E66A1C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Afin de transmettre le dossier de demande de subvention complété au Département, il conviendra de contacter le service des politiques sociales du logement et de l’habitat par mail à l’adresse :  </w:t>
                      </w:r>
                      <w:hyperlink r:id="rId17" w:history="1">
                        <w:r w:rsidRPr="00E66A1C">
                          <w:rPr>
                            <w:rFonts w:ascii="Roboto Lt" w:hAnsi="Roboto Lt"/>
                            <w:color w:val="0000FF"/>
                            <w:sz w:val="24"/>
                            <w:szCs w:val="24"/>
                            <w:u w:val="single"/>
                          </w:rPr>
                          <w:t>spslh@pasdecalais.fr</w:t>
                        </w:r>
                      </w:hyperlink>
                      <w:r w:rsidRPr="00E66A1C">
                        <w:rPr>
                          <w:rFonts w:ascii="Roboto Lt" w:hAnsi="Roboto Lt"/>
                          <w:color w:val="0000FF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E66A1C">
                        <w:rPr>
                          <w:rFonts w:ascii="Roboto Lt" w:hAnsi="Roboto Lt"/>
                          <w:sz w:val="24"/>
                          <w:szCs w:val="24"/>
                        </w:rPr>
                        <w:t>pour signifier son intention de déposer un projet. Le service ouvrira ensuite un espace de dépôt de dossier individualisé pour le candidat.</w:t>
                      </w:r>
                    </w:p>
                    <w:p w14:paraId="4D580285" w14:textId="77777777" w:rsidR="00E66A1C" w:rsidRPr="00E66A1C" w:rsidRDefault="00E66A1C" w:rsidP="00E66A1C">
                      <w:pPr>
                        <w:spacing w:after="0"/>
                        <w:rPr>
                          <w:rStyle w:val="Lienhypertexte"/>
                          <w:rFonts w:ascii="Roboto" w:hAnsi="Roboto" w:cstheme="min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3140" w:rsidRPr="00E9133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3A2031" wp14:editId="11334A1B">
                <wp:simplePos x="0" y="0"/>
                <wp:positionH relativeFrom="column">
                  <wp:posOffset>-146685</wp:posOffset>
                </wp:positionH>
                <wp:positionV relativeFrom="paragraph">
                  <wp:posOffset>465455</wp:posOffset>
                </wp:positionV>
                <wp:extent cx="6929755" cy="1489075"/>
                <wp:effectExtent l="0" t="0" r="4445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9755" cy="1489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96D83" w14:textId="77777777" w:rsidR="00095728" w:rsidRPr="00D4039A" w:rsidRDefault="00095728" w:rsidP="00D97FCA">
                            <w:pPr>
                              <w:contextualSpacing/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4039A">
                              <w:rPr>
                                <w:rFonts w:ascii="Roboto" w:hAnsi="Roboto"/>
                                <w:sz w:val="24"/>
                                <w:szCs w:val="24"/>
                                <w:u w:val="single"/>
                              </w:rPr>
                              <w:t xml:space="preserve">Pour toute question, vous pouvez contacter : </w:t>
                            </w:r>
                          </w:p>
                          <w:p w14:paraId="4BE01323" w14:textId="77777777" w:rsidR="00095728" w:rsidRDefault="00095728" w:rsidP="001910B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4039A"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 xml:space="preserve">Direction des Politiques d’Inclusion Durable : </w:t>
                            </w:r>
                          </w:p>
                          <w:p w14:paraId="503D451C" w14:textId="3A2DFAB2" w:rsidR="00095728" w:rsidRPr="00D4039A" w:rsidRDefault="00095728" w:rsidP="001910BB">
                            <w:pPr>
                              <w:spacing w:after="0"/>
                              <w:contextualSpacing/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oboto Lt" w:hAnsi="Roboto Lt"/>
                                <w:sz w:val="24"/>
                                <w:szCs w:val="24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2031" id="_x0000_s1030" type="#_x0000_t202" style="position:absolute;margin-left:-11.55pt;margin-top:36.65pt;width:545.65pt;height:1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" fillcolor="#b8cce4 [1300]" stroked="f">
                <v:textbox>
                  <w:txbxContent>
                    <w:p w14:paraId="4FE96D83" w14:textId="77777777" w:rsidR="00095728" w:rsidRPr="00D4039A" w:rsidRDefault="00095728" w:rsidP="00D97FCA">
                      <w:pPr>
                        <w:contextualSpacing/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</w:pPr>
                      <w:r w:rsidRPr="00D4039A">
                        <w:rPr>
                          <w:rFonts w:ascii="Roboto" w:hAnsi="Roboto"/>
                          <w:sz w:val="24"/>
                          <w:szCs w:val="24"/>
                          <w:u w:val="single"/>
                        </w:rPr>
                        <w:t xml:space="preserve">Pour toute question, vous pouvez contacter : </w:t>
                      </w:r>
                    </w:p>
                    <w:p w14:paraId="4BE01323" w14:textId="77777777" w:rsidR="00095728" w:rsidRDefault="00095728" w:rsidP="001910B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  <w:highlight w:val="yellow"/>
                        </w:rPr>
                      </w:pPr>
                      <w:r w:rsidRPr="00D4039A">
                        <w:rPr>
                          <w:rFonts w:ascii="Roboto Lt" w:hAnsi="Roboto Lt"/>
                          <w:sz w:val="24"/>
                          <w:szCs w:val="24"/>
                        </w:rPr>
                        <w:t xml:space="preserve">Direction des Politiques d’Inclusion Durable : </w:t>
                      </w:r>
                    </w:p>
                    <w:p w14:paraId="503D451C" w14:textId="3A2DFAB2" w:rsidR="00095728" w:rsidRPr="00D4039A" w:rsidRDefault="00095728" w:rsidP="001910BB">
                      <w:pPr>
                        <w:spacing w:after="0"/>
                        <w:contextualSpacing/>
                        <w:rPr>
                          <w:rFonts w:ascii="Roboto Lt" w:hAnsi="Roboto Lt"/>
                          <w:sz w:val="24"/>
                          <w:szCs w:val="24"/>
                        </w:rPr>
                      </w:pPr>
                      <w:r>
                        <w:rPr>
                          <w:rFonts w:ascii="Roboto Lt" w:hAnsi="Roboto Lt"/>
                          <w:sz w:val="24"/>
                          <w:szCs w:val="24"/>
                        </w:rPr>
                        <w:t>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D1CD61" w14:textId="77777777" w:rsidR="00340E0E" w:rsidRPr="00340E0E" w:rsidRDefault="00340E0E" w:rsidP="00340E0E">
      <w:pPr>
        <w:tabs>
          <w:tab w:val="left" w:pos="3705"/>
        </w:tabs>
        <w:spacing w:after="0"/>
        <w:rPr>
          <w:rFonts w:ascii="Roboto Lt" w:hAnsi="Roboto Lt"/>
          <w:sz w:val="28"/>
          <w:szCs w:val="28"/>
        </w:rPr>
      </w:pPr>
    </w:p>
    <w:sectPr w:rsidR="00340E0E" w:rsidRPr="00340E0E" w:rsidSect="00DB798E">
      <w:footerReference w:type="default" r:id="rId18"/>
      <w:pgSz w:w="11906" w:h="16838" w:code="9"/>
      <w:pgMar w:top="720" w:right="720" w:bottom="720" w:left="720" w:header="709" w:footer="340" w:gutter="0"/>
      <w:pgBorders w:offsetFrom="page">
        <w:top w:val="single" w:sz="4" w:space="31" w:color="0F243E" w:themeColor="text2" w:themeShade="80"/>
        <w:left w:val="single" w:sz="4" w:space="24" w:color="0F243E" w:themeColor="text2" w:themeShade="80"/>
        <w:bottom w:val="single" w:sz="4" w:space="24" w:color="0F243E" w:themeColor="text2" w:themeShade="80"/>
        <w:right w:val="single" w:sz="4" w:space="24" w:color="0F243E" w:themeColor="tex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BEC15" w14:textId="77777777" w:rsidR="00095728" w:rsidRDefault="00095728" w:rsidP="004F7908">
      <w:pPr>
        <w:spacing w:after="0" w:line="240" w:lineRule="auto"/>
      </w:pPr>
      <w:r>
        <w:separator/>
      </w:r>
    </w:p>
  </w:endnote>
  <w:endnote w:type="continuationSeparator" w:id="0">
    <w:p w14:paraId="5D643378" w14:textId="77777777" w:rsidR="00095728" w:rsidRDefault="00095728" w:rsidP="004F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t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019283"/>
      <w:docPartObj>
        <w:docPartGallery w:val="Page Numbers (Bottom of Page)"/>
        <w:docPartUnique/>
      </w:docPartObj>
    </w:sdtPr>
    <w:sdtEndPr/>
    <w:sdtContent>
      <w:p w14:paraId="6735B279" w14:textId="7CEBDCF4" w:rsidR="00095728" w:rsidRDefault="0009572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6E9">
          <w:rPr>
            <w:noProof/>
          </w:rPr>
          <w:t>3</w:t>
        </w:r>
        <w:r>
          <w:fldChar w:fldCharType="end"/>
        </w:r>
      </w:p>
    </w:sdtContent>
  </w:sdt>
  <w:p w14:paraId="120CAC8B" w14:textId="77777777" w:rsidR="00095728" w:rsidRDefault="000957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2B498" w14:textId="77777777" w:rsidR="00095728" w:rsidRDefault="00095728" w:rsidP="004F7908">
      <w:pPr>
        <w:spacing w:after="0" w:line="240" w:lineRule="auto"/>
      </w:pPr>
      <w:r>
        <w:separator/>
      </w:r>
    </w:p>
  </w:footnote>
  <w:footnote w:type="continuationSeparator" w:id="0">
    <w:p w14:paraId="3A83FB1F" w14:textId="77777777" w:rsidR="00095728" w:rsidRDefault="00095728" w:rsidP="004F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2E5"/>
    <w:multiLevelType w:val="hybridMultilevel"/>
    <w:tmpl w:val="2D569B96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DB343F0"/>
    <w:multiLevelType w:val="hybridMultilevel"/>
    <w:tmpl w:val="03D2C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3AAB"/>
    <w:multiLevelType w:val="hybridMultilevel"/>
    <w:tmpl w:val="20F00588"/>
    <w:lvl w:ilvl="0" w:tplc="023CF478">
      <w:start w:val="1"/>
      <w:numFmt w:val="upp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32CD4"/>
    <w:multiLevelType w:val="hybridMultilevel"/>
    <w:tmpl w:val="BA7A4FD2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B42DF"/>
    <w:multiLevelType w:val="hybridMultilevel"/>
    <w:tmpl w:val="7286F680"/>
    <w:lvl w:ilvl="0" w:tplc="76D8A818">
      <w:start w:val="1"/>
      <w:numFmt w:val="bullet"/>
      <w:lvlText w:val=""/>
      <w:lvlJc w:val="left"/>
      <w:pPr>
        <w:ind w:left="1211" w:hanging="360"/>
      </w:pPr>
      <w:rPr>
        <w:rFonts w:ascii="Symbol" w:hAnsi="Symbol" w:hint="default"/>
        <w:b/>
        <w:i w:val="0"/>
        <w:color w:val="E36C0A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CD97877"/>
    <w:multiLevelType w:val="hybridMultilevel"/>
    <w:tmpl w:val="5DE6A11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840FC"/>
    <w:multiLevelType w:val="hybridMultilevel"/>
    <w:tmpl w:val="67664C36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0BF7"/>
    <w:multiLevelType w:val="hybridMultilevel"/>
    <w:tmpl w:val="0A28F2C4"/>
    <w:lvl w:ilvl="0" w:tplc="BA1C6916">
      <w:start w:val="3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C167C"/>
    <w:multiLevelType w:val="hybridMultilevel"/>
    <w:tmpl w:val="81F892DC"/>
    <w:lvl w:ilvl="0" w:tplc="A940695C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2F6A"/>
    <w:multiLevelType w:val="hybridMultilevel"/>
    <w:tmpl w:val="56AEB646"/>
    <w:lvl w:ilvl="0" w:tplc="F1864DF2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F7BEF"/>
    <w:multiLevelType w:val="hybridMultilevel"/>
    <w:tmpl w:val="BE6247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073B06"/>
    <w:multiLevelType w:val="hybridMultilevel"/>
    <w:tmpl w:val="20C817F4"/>
    <w:lvl w:ilvl="0" w:tplc="32B4AB10">
      <w:start w:val="40"/>
      <w:numFmt w:val="bullet"/>
      <w:lvlText w:val="-"/>
      <w:lvlJc w:val="left"/>
      <w:pPr>
        <w:ind w:left="720" w:hanging="360"/>
      </w:pPr>
      <w:rPr>
        <w:rFonts w:ascii="Roboto Lt" w:eastAsiaTheme="minorHAnsi" w:hAnsi="Roboto L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D5BB0"/>
    <w:multiLevelType w:val="hybridMultilevel"/>
    <w:tmpl w:val="94C48C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A31030"/>
    <w:multiLevelType w:val="hybridMultilevel"/>
    <w:tmpl w:val="5EAE9C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93879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17739"/>
    <w:multiLevelType w:val="hybridMultilevel"/>
    <w:tmpl w:val="17BE51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596D08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13E89"/>
    <w:multiLevelType w:val="hybridMultilevel"/>
    <w:tmpl w:val="BA84CD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F37BD3"/>
    <w:multiLevelType w:val="hybridMultilevel"/>
    <w:tmpl w:val="5888A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C0CEE"/>
    <w:multiLevelType w:val="hybridMultilevel"/>
    <w:tmpl w:val="4F2CA3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4"/>
  </w:num>
  <w:num w:numId="5">
    <w:abstractNumId w:val="19"/>
  </w:num>
  <w:num w:numId="6">
    <w:abstractNumId w:val="12"/>
  </w:num>
  <w:num w:numId="7">
    <w:abstractNumId w:val="15"/>
  </w:num>
  <w:num w:numId="8">
    <w:abstractNumId w:val="16"/>
  </w:num>
  <w:num w:numId="9">
    <w:abstractNumId w:val="1"/>
  </w:num>
  <w:num w:numId="10">
    <w:abstractNumId w:val="17"/>
  </w:num>
  <w:num w:numId="11">
    <w:abstractNumId w:val="4"/>
  </w:num>
  <w:num w:numId="12">
    <w:abstractNumId w:val="18"/>
  </w:num>
  <w:num w:numId="13">
    <w:abstractNumId w:val="10"/>
  </w:num>
  <w:num w:numId="14">
    <w:abstractNumId w:val="0"/>
  </w:num>
  <w:num w:numId="15">
    <w:abstractNumId w:val="3"/>
  </w:num>
  <w:num w:numId="16">
    <w:abstractNumId w:val="11"/>
  </w:num>
  <w:num w:numId="17">
    <w:abstractNumId w:val="9"/>
  </w:num>
  <w:num w:numId="18">
    <w:abstractNumId w:val="6"/>
  </w:num>
  <w:num w:numId="19">
    <w:abstractNumId w:val="8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40"/>
    <w:rsid w:val="00005F25"/>
    <w:rsid w:val="00013A99"/>
    <w:rsid w:val="00020362"/>
    <w:rsid w:val="0004484E"/>
    <w:rsid w:val="00046593"/>
    <w:rsid w:val="00082BC2"/>
    <w:rsid w:val="00095728"/>
    <w:rsid w:val="000B2EF1"/>
    <w:rsid w:val="000B7BB3"/>
    <w:rsid w:val="000C2AB0"/>
    <w:rsid w:val="001202A3"/>
    <w:rsid w:val="00146A06"/>
    <w:rsid w:val="00165C6B"/>
    <w:rsid w:val="001755F8"/>
    <w:rsid w:val="001910BB"/>
    <w:rsid w:val="0019569F"/>
    <w:rsid w:val="001B04AE"/>
    <w:rsid w:val="001E2069"/>
    <w:rsid w:val="001E7578"/>
    <w:rsid w:val="001F1C76"/>
    <w:rsid w:val="002043F1"/>
    <w:rsid w:val="00206884"/>
    <w:rsid w:val="0022268E"/>
    <w:rsid w:val="002555E8"/>
    <w:rsid w:val="00260B77"/>
    <w:rsid w:val="00273989"/>
    <w:rsid w:val="00274118"/>
    <w:rsid w:val="002B4ABE"/>
    <w:rsid w:val="002E5143"/>
    <w:rsid w:val="003069BF"/>
    <w:rsid w:val="003121D3"/>
    <w:rsid w:val="00324515"/>
    <w:rsid w:val="00331464"/>
    <w:rsid w:val="00340E0E"/>
    <w:rsid w:val="00345D97"/>
    <w:rsid w:val="003466E9"/>
    <w:rsid w:val="0036697E"/>
    <w:rsid w:val="003833C3"/>
    <w:rsid w:val="0039695F"/>
    <w:rsid w:val="003A21F2"/>
    <w:rsid w:val="003A369E"/>
    <w:rsid w:val="003A3EE9"/>
    <w:rsid w:val="003B440A"/>
    <w:rsid w:val="003B4A2B"/>
    <w:rsid w:val="003E6A96"/>
    <w:rsid w:val="003F7B77"/>
    <w:rsid w:val="00441C62"/>
    <w:rsid w:val="00442B14"/>
    <w:rsid w:val="00451CCE"/>
    <w:rsid w:val="00456FD6"/>
    <w:rsid w:val="004832B5"/>
    <w:rsid w:val="0048509C"/>
    <w:rsid w:val="00486B6F"/>
    <w:rsid w:val="004908BF"/>
    <w:rsid w:val="004B2A7E"/>
    <w:rsid w:val="004C0885"/>
    <w:rsid w:val="004E1DED"/>
    <w:rsid w:val="004F71AB"/>
    <w:rsid w:val="004F7908"/>
    <w:rsid w:val="005029E2"/>
    <w:rsid w:val="00513781"/>
    <w:rsid w:val="00525723"/>
    <w:rsid w:val="00563F1E"/>
    <w:rsid w:val="005938C8"/>
    <w:rsid w:val="005A56D9"/>
    <w:rsid w:val="005B5337"/>
    <w:rsid w:val="005E1DA0"/>
    <w:rsid w:val="005E6266"/>
    <w:rsid w:val="005F480B"/>
    <w:rsid w:val="00624FB8"/>
    <w:rsid w:val="006507D4"/>
    <w:rsid w:val="006526AF"/>
    <w:rsid w:val="00656335"/>
    <w:rsid w:val="00661BB7"/>
    <w:rsid w:val="006819C4"/>
    <w:rsid w:val="006A4F6F"/>
    <w:rsid w:val="006C3140"/>
    <w:rsid w:val="006C5F71"/>
    <w:rsid w:val="006E24B6"/>
    <w:rsid w:val="00706AD5"/>
    <w:rsid w:val="00767629"/>
    <w:rsid w:val="007A38E7"/>
    <w:rsid w:val="007B7135"/>
    <w:rsid w:val="007E67E7"/>
    <w:rsid w:val="007F361F"/>
    <w:rsid w:val="008018D4"/>
    <w:rsid w:val="0080371F"/>
    <w:rsid w:val="00803C1A"/>
    <w:rsid w:val="00826109"/>
    <w:rsid w:val="0083479F"/>
    <w:rsid w:val="00856D41"/>
    <w:rsid w:val="00863EF4"/>
    <w:rsid w:val="008A2079"/>
    <w:rsid w:val="008C46B7"/>
    <w:rsid w:val="008D5517"/>
    <w:rsid w:val="008D69ED"/>
    <w:rsid w:val="008F5FB4"/>
    <w:rsid w:val="009539D3"/>
    <w:rsid w:val="0098206E"/>
    <w:rsid w:val="0098473D"/>
    <w:rsid w:val="009B38EE"/>
    <w:rsid w:val="009B7337"/>
    <w:rsid w:val="00A04E43"/>
    <w:rsid w:val="00A120DD"/>
    <w:rsid w:val="00A14EFC"/>
    <w:rsid w:val="00A16325"/>
    <w:rsid w:val="00A413BA"/>
    <w:rsid w:val="00A427DC"/>
    <w:rsid w:val="00A550D9"/>
    <w:rsid w:val="00A56E1E"/>
    <w:rsid w:val="00A739B5"/>
    <w:rsid w:val="00A744C3"/>
    <w:rsid w:val="00A83C7A"/>
    <w:rsid w:val="00AC167A"/>
    <w:rsid w:val="00AC3829"/>
    <w:rsid w:val="00B33902"/>
    <w:rsid w:val="00B34E69"/>
    <w:rsid w:val="00B40626"/>
    <w:rsid w:val="00B824DE"/>
    <w:rsid w:val="00B83971"/>
    <w:rsid w:val="00B83DB8"/>
    <w:rsid w:val="00B8555C"/>
    <w:rsid w:val="00B8743A"/>
    <w:rsid w:val="00BA19F6"/>
    <w:rsid w:val="00BB676B"/>
    <w:rsid w:val="00BB7C88"/>
    <w:rsid w:val="00BC03AA"/>
    <w:rsid w:val="00BE4BAB"/>
    <w:rsid w:val="00BF5EA9"/>
    <w:rsid w:val="00C16585"/>
    <w:rsid w:val="00C45D29"/>
    <w:rsid w:val="00C46A85"/>
    <w:rsid w:val="00C54646"/>
    <w:rsid w:val="00C56CD5"/>
    <w:rsid w:val="00C90371"/>
    <w:rsid w:val="00CB486C"/>
    <w:rsid w:val="00CB6EB5"/>
    <w:rsid w:val="00CE7B66"/>
    <w:rsid w:val="00D02BE5"/>
    <w:rsid w:val="00D15C5D"/>
    <w:rsid w:val="00D30749"/>
    <w:rsid w:val="00D4039A"/>
    <w:rsid w:val="00D43AAC"/>
    <w:rsid w:val="00D53F4E"/>
    <w:rsid w:val="00D85A44"/>
    <w:rsid w:val="00D97FCA"/>
    <w:rsid w:val="00DA2C54"/>
    <w:rsid w:val="00DA789D"/>
    <w:rsid w:val="00DB798E"/>
    <w:rsid w:val="00DD0346"/>
    <w:rsid w:val="00DE5358"/>
    <w:rsid w:val="00DE5F8D"/>
    <w:rsid w:val="00DF7807"/>
    <w:rsid w:val="00E00DE5"/>
    <w:rsid w:val="00E15341"/>
    <w:rsid w:val="00E3503F"/>
    <w:rsid w:val="00E51348"/>
    <w:rsid w:val="00E52F81"/>
    <w:rsid w:val="00E66A1C"/>
    <w:rsid w:val="00E71670"/>
    <w:rsid w:val="00E9133F"/>
    <w:rsid w:val="00E96516"/>
    <w:rsid w:val="00EC3149"/>
    <w:rsid w:val="00EC6033"/>
    <w:rsid w:val="00ED5940"/>
    <w:rsid w:val="00EE66EC"/>
    <w:rsid w:val="00F21146"/>
    <w:rsid w:val="00F23AE6"/>
    <w:rsid w:val="00F266A7"/>
    <w:rsid w:val="00F51FF2"/>
    <w:rsid w:val="00F64B85"/>
    <w:rsid w:val="00FE3B73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C36B429"/>
  <w15:chartTrackingRefBased/>
  <w15:docId w15:val="{F3640EA4-F4CF-4CB2-A326-F3E6CF89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4"/>
  </w:style>
  <w:style w:type="paragraph" w:styleId="Titre3">
    <w:name w:val="heading 3"/>
    <w:basedOn w:val="Sous-titre"/>
    <w:next w:val="Normal"/>
    <w:link w:val="Titre3Car"/>
    <w:uiPriority w:val="9"/>
    <w:unhideWhenUsed/>
    <w:qFormat/>
    <w:rsid w:val="003A369E"/>
    <w:pPr>
      <w:numPr>
        <w:ilvl w:val="0"/>
        <w:numId w:val="2"/>
      </w:numPr>
      <w:outlineLvl w:val="2"/>
    </w:pPr>
    <w:rPr>
      <w:rFonts w:ascii="Roboto" w:hAnsi="Roboto"/>
      <w:color w:val="17365D" w:themeColor="text2" w:themeShade="BF"/>
      <w:sz w:val="20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D59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7908"/>
  </w:style>
  <w:style w:type="paragraph" w:styleId="Pieddepage">
    <w:name w:val="footer"/>
    <w:basedOn w:val="Normal"/>
    <w:link w:val="PieddepageCar"/>
    <w:uiPriority w:val="99"/>
    <w:unhideWhenUsed/>
    <w:rsid w:val="004F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7908"/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BC03A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3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971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3A369E"/>
    <w:rPr>
      <w:rFonts w:ascii="Roboto" w:eastAsiaTheme="minorEastAsia" w:hAnsi="Roboto"/>
      <w:color w:val="17365D" w:themeColor="text2" w:themeShade="BF"/>
      <w:spacing w:val="15"/>
      <w:sz w:val="20"/>
      <w:szCs w:val="28"/>
      <w:u w:val="single"/>
    </w:rPr>
  </w:style>
  <w:style w:type="character" w:styleId="Lienhypertexte">
    <w:name w:val="Hyperlink"/>
    <w:basedOn w:val="Policepardfaut"/>
    <w:uiPriority w:val="99"/>
    <w:rsid w:val="003A369E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369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3A369E"/>
    <w:rPr>
      <w:rFonts w:eastAsiaTheme="minorEastAsia"/>
      <w:color w:val="5A5A5A" w:themeColor="text1" w:themeTint="A5"/>
      <w:spacing w:val="15"/>
    </w:r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basedOn w:val="Policepardfaut"/>
    <w:link w:val="Paragraphedeliste"/>
    <w:uiPriority w:val="34"/>
    <w:qFormat/>
    <w:locked/>
    <w:rsid w:val="00B40626"/>
  </w:style>
  <w:style w:type="character" w:styleId="Marquedecommentaire">
    <w:name w:val="annotation reference"/>
    <w:basedOn w:val="Policepardfaut"/>
    <w:uiPriority w:val="99"/>
    <w:semiHidden/>
    <w:unhideWhenUsed/>
    <w:rsid w:val="001755F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755F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75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755F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755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pslh@pasdecalais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laval.amelie@pasdecalais.fr" TargetMode="External"/><Relationship Id="rId17" Type="http://schemas.openxmlformats.org/officeDocument/2006/relationships/hyperlink" Target="mailto:spslh@pasdecalais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laval.amelie@pasdecalais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isebarre.sylvie@pasdecalais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isebarre.sylvie@pasdecalais.fr" TargetMode="External"/><Relationship Id="rId10" Type="http://schemas.openxmlformats.org/officeDocument/2006/relationships/hyperlink" Target="mailto:stien.elodie@pasdecalais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stien.elodie@pasdecala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D29A-ED0A-4B39-9895-A2B0FD0B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Vanderbergue Laetitia</dc:creator>
  <cp:keywords/>
  <dc:description/>
  <cp:lastModifiedBy>Brisebarre Sylvie</cp:lastModifiedBy>
  <cp:revision>14</cp:revision>
  <cp:lastPrinted>2024-10-07T13:24:00Z</cp:lastPrinted>
  <dcterms:created xsi:type="dcterms:W3CDTF">2024-10-07T12:40:00Z</dcterms:created>
  <dcterms:modified xsi:type="dcterms:W3CDTF">2025-01-06T15:08:00Z</dcterms:modified>
</cp:coreProperties>
</file>