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57225863" w:rsidR="002E5143" w:rsidRPr="00A83C7A" w:rsidRDefault="00310F44"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04C04840">
                <wp:simplePos x="0" y="0"/>
                <wp:positionH relativeFrom="column">
                  <wp:posOffset>-152400</wp:posOffset>
                </wp:positionH>
                <wp:positionV relativeFrom="paragraph">
                  <wp:posOffset>-201930</wp:posOffset>
                </wp:positionV>
                <wp:extent cx="6943725" cy="124650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246503"/>
                          <a:chOff x="0" y="-76241"/>
                          <a:chExt cx="6943725" cy="1247413"/>
                        </a:xfrm>
                      </wpg:grpSpPr>
                      <wps:wsp>
                        <wps:cNvPr id="2" name="Zone de texte 2"/>
                        <wps:cNvSpPr txBox="1">
                          <a:spLocks noChangeArrowheads="1"/>
                        </wps:cNvSpPr>
                        <wps:spPr bwMode="auto">
                          <a:xfrm>
                            <a:off x="9525" y="-76241"/>
                            <a:ext cx="6934200" cy="832280"/>
                          </a:xfrm>
                          <a:prstGeom prst="rect">
                            <a:avLst/>
                          </a:prstGeom>
                          <a:noFill/>
                          <a:ln w="9525">
                            <a:noFill/>
                            <a:miter lim="800000"/>
                            <a:headEnd/>
                            <a:tailEnd/>
                          </a:ln>
                          <a:extLst/>
                        </wps:spPr>
                        <wps:txbx>
                          <w:txbxContent>
                            <w:p w14:paraId="3CF57EF6" w14:textId="77777777" w:rsidR="00310F44" w:rsidRPr="00310F44" w:rsidRDefault="00310F44" w:rsidP="00310F44">
                              <w:pPr>
                                <w:pStyle w:val="Titre"/>
                                <w:ind w:left="4678"/>
                                <w:jc w:val="center"/>
                                <w:rPr>
                                  <w:rFonts w:ascii="Roboto" w:hAnsi="Roboto"/>
                                  <w:color w:val="17365D" w:themeColor="text2" w:themeShade="BF"/>
                                  <w:sz w:val="20"/>
                                  <w:szCs w:val="44"/>
                                </w:rPr>
                              </w:pPr>
                            </w:p>
                            <w:p w14:paraId="4D6EC885" w14:textId="616EF9D4" w:rsidR="00DE5358" w:rsidRDefault="003359B3" w:rsidP="00310F44">
                              <w:pPr>
                                <w:pStyle w:val="Titre"/>
                                <w:ind w:left="4678"/>
                                <w:jc w:val="center"/>
                                <w:rPr>
                                  <w:rFonts w:ascii="Calibri" w:eastAsia="Calibri" w:hAnsi="Calibri" w:cs="Calibri"/>
                                  <w:b/>
                                  <w:color w:val="FFFFFF" w:themeColor="background1"/>
                                  <w:sz w:val="32"/>
                                  <w:szCs w:val="32"/>
                                  <w:lang w:eastAsia="fr-FR"/>
                                </w:rPr>
                              </w:pPr>
                              <w:proofErr w:type="gramStart"/>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.1</w:t>
                              </w:r>
                              <w:r w:rsidR="00765BB0">
                                <w:rPr>
                                  <w:rFonts w:ascii="Roboto" w:hAnsi="Roboto"/>
                                  <w:color w:val="17365D" w:themeColor="text2" w:themeShade="BF"/>
                                  <w:sz w:val="40"/>
                                  <w:szCs w:val="44"/>
                                </w:rPr>
                                <w:t>4</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D53BDC">
                                <w:rPr>
                                  <w:rFonts w:ascii="Roboto" w:hAnsi="Roboto"/>
                                  <w:color w:val="17365D" w:themeColor="text2" w:themeShade="BF"/>
                                  <w:sz w:val="40"/>
                                  <w:szCs w:val="44"/>
                                </w:rPr>
                                <w:t>Préparatoires</w:t>
                              </w:r>
                              <w:proofErr w:type="gramEnd"/>
                              <w:r w:rsidR="00D53BDC">
                                <w:rPr>
                                  <w:rFonts w:ascii="Roboto" w:hAnsi="Roboto"/>
                                  <w:color w:val="17365D" w:themeColor="text2" w:themeShade="BF"/>
                                  <w:sz w:val="40"/>
                                  <w:szCs w:val="44"/>
                                </w:rPr>
                                <w:t xml:space="preserve"> adaptées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15364"/>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98.15pt;z-index:251659263;mso-height-relative:margin" coordorigin=",-762" coordsize="69437,1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">
                <v:shapetype id="_x0000_t202" coordsize="21600,21600" o:spt="202" path="m,l,21600r21600,l21600,xe">
                  <v:stroke joinstyle="miter"/>
                  <v:path gradientshapeok="t" o:connecttype="rect"/>
                </v:shapetype>
                <v:shape id="_x0000_s1027" type="#_x0000_t202" style="position:absolute;left:95;top:-762;width:69342;height:8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CF57EF6" w14:textId="77777777" w:rsidR="00310F44" w:rsidRPr="00310F44" w:rsidRDefault="00310F44" w:rsidP="00310F44">
                        <w:pPr>
                          <w:pStyle w:val="Titre"/>
                          <w:ind w:left="4678"/>
                          <w:jc w:val="center"/>
                          <w:rPr>
                            <w:rFonts w:ascii="Roboto" w:hAnsi="Roboto"/>
                            <w:color w:val="17365D" w:themeColor="text2" w:themeShade="BF"/>
                            <w:sz w:val="20"/>
                            <w:szCs w:val="44"/>
                          </w:rPr>
                        </w:pPr>
                      </w:p>
                      <w:p w14:paraId="4D6EC885" w14:textId="616EF9D4" w:rsidR="00DE5358" w:rsidRDefault="003359B3" w:rsidP="00310F44">
                        <w:pPr>
                          <w:pStyle w:val="Titre"/>
                          <w:ind w:left="4678"/>
                          <w:jc w:val="center"/>
                          <w:rPr>
                            <w:rFonts w:ascii="Calibri" w:eastAsia="Calibri" w:hAnsi="Calibri" w:cs="Calibri"/>
                            <w:b/>
                            <w:color w:val="FFFFFF" w:themeColor="background1"/>
                            <w:sz w:val="32"/>
                            <w:szCs w:val="32"/>
                            <w:lang w:eastAsia="fr-FR"/>
                          </w:rPr>
                        </w:pPr>
                        <w:proofErr w:type="gramStart"/>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.1</w:t>
                        </w:r>
                        <w:r w:rsidR="00765BB0">
                          <w:rPr>
                            <w:rFonts w:ascii="Roboto" w:hAnsi="Roboto"/>
                            <w:color w:val="17365D" w:themeColor="text2" w:themeShade="BF"/>
                            <w:sz w:val="40"/>
                            <w:szCs w:val="44"/>
                          </w:rPr>
                          <w:t>4</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D53BDC">
                          <w:rPr>
                            <w:rFonts w:ascii="Roboto" w:hAnsi="Roboto"/>
                            <w:color w:val="17365D" w:themeColor="text2" w:themeShade="BF"/>
                            <w:sz w:val="40"/>
                            <w:szCs w:val="44"/>
                          </w:rPr>
                          <w:t>Préparatoires</w:t>
                        </w:r>
                        <w:proofErr w:type="gramEnd"/>
                        <w:r w:rsidR="00D53BDC">
                          <w:rPr>
                            <w:rFonts w:ascii="Roboto" w:hAnsi="Roboto"/>
                            <w:color w:val="17365D" w:themeColor="text2" w:themeShade="BF"/>
                            <w:sz w:val="40"/>
                            <w:szCs w:val="44"/>
                          </w:rPr>
                          <w:t xml:space="preserve"> adaptées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15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BA5A3AE">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5656C23" w14:textId="77777777" w:rsidR="00012E33" w:rsidRDefault="00012E33" w:rsidP="00012E33">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Département du Pas-de-Calais, en tant que chef de file des solidarités, déploie de nombreux dispositifs destinés à permettre l’insertion et l’inclusion durable de ses publics cibles. Pour cela, </w:t>
      </w:r>
      <w:r w:rsidRPr="003A7C9E">
        <w:rPr>
          <w:rFonts w:ascii="Roboto Lt" w:eastAsia="Times New Roman" w:hAnsi="Roboto Lt" w:cs="Arial"/>
          <w:sz w:val="24"/>
          <w:szCs w:val="24"/>
          <w:lang w:eastAsia="fr-FR"/>
        </w:rPr>
        <w:t>des structures œuvrant sur le champ de l’insertion et de l’emploi mettent en œuvre des dispositifs qui répondent aux préoccupations départementales.</w:t>
      </w:r>
      <w:r>
        <w:rPr>
          <w:rFonts w:ascii="Roboto Lt" w:eastAsia="Times New Roman" w:hAnsi="Roboto Lt" w:cs="Arial"/>
          <w:sz w:val="24"/>
          <w:szCs w:val="24"/>
          <w:lang w:eastAsia="fr-FR"/>
        </w:rPr>
        <w:t xml:space="preserve"> </w:t>
      </w:r>
      <w:r w:rsidRPr="003A7C9E">
        <w:rPr>
          <w:rFonts w:ascii="Roboto Lt" w:eastAsia="Times New Roman" w:hAnsi="Roboto Lt" w:cs="Arial"/>
          <w:sz w:val="24"/>
          <w:szCs w:val="24"/>
          <w:lang w:eastAsia="fr-FR"/>
        </w:rPr>
        <w:t>Ces opérations visent avant tout la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5EF25DD8" w14:textId="77777777" w:rsidR="00012E33" w:rsidRPr="003A7C9E" w:rsidRDefault="00012E33" w:rsidP="00012E33">
      <w:pPr>
        <w:spacing w:after="0"/>
        <w:jc w:val="both"/>
        <w:rPr>
          <w:rFonts w:ascii="Roboto Lt" w:eastAsia="Times New Roman" w:hAnsi="Roboto Lt" w:cs="Arial"/>
          <w:sz w:val="24"/>
          <w:szCs w:val="24"/>
          <w:lang w:eastAsia="fr-FR"/>
        </w:rPr>
      </w:pPr>
    </w:p>
    <w:p w14:paraId="75965415" w14:textId="77777777" w:rsidR="00D53BDC" w:rsidRDefault="00D53BDC" w:rsidP="00D53BDC">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Certains</w:t>
      </w:r>
      <w:r w:rsidRPr="00357E79">
        <w:rPr>
          <w:rFonts w:ascii="Roboto Lt" w:eastAsia="Times New Roman" w:hAnsi="Roboto Lt" w:cs="Arial"/>
          <w:sz w:val="24"/>
          <w:szCs w:val="24"/>
          <w:lang w:eastAsia="fr-FR"/>
        </w:rPr>
        <w:t xml:space="preserve"> publics engagés dans des</w:t>
      </w:r>
      <w:r>
        <w:rPr>
          <w:rFonts w:ascii="Roboto Lt" w:eastAsia="Times New Roman" w:hAnsi="Roboto Lt" w:cs="Arial"/>
          <w:sz w:val="24"/>
          <w:szCs w:val="24"/>
          <w:lang w:eastAsia="fr-FR"/>
        </w:rPr>
        <w:t xml:space="preserve"> </w:t>
      </w:r>
      <w:r w:rsidRPr="00357E79">
        <w:rPr>
          <w:rFonts w:ascii="Roboto Lt" w:eastAsia="Times New Roman" w:hAnsi="Roboto Lt" w:cs="Arial"/>
          <w:sz w:val="24"/>
          <w:szCs w:val="24"/>
          <w:lang w:eastAsia="fr-FR"/>
        </w:rPr>
        <w:t>parcours d’insertion ont souvent une connaissance très imparfaite de la réalité des différents métiers</w:t>
      </w:r>
      <w:r>
        <w:rPr>
          <w:rFonts w:ascii="Roboto Lt" w:eastAsia="Times New Roman" w:hAnsi="Roboto Lt" w:cs="Arial"/>
          <w:sz w:val="24"/>
          <w:szCs w:val="24"/>
          <w:lang w:eastAsia="fr-FR"/>
        </w:rPr>
        <w:t xml:space="preserve"> </w:t>
      </w:r>
      <w:r w:rsidRPr="00357E79">
        <w:rPr>
          <w:rFonts w:ascii="Roboto Lt" w:eastAsia="Times New Roman" w:hAnsi="Roboto Lt" w:cs="Arial"/>
          <w:sz w:val="24"/>
          <w:szCs w:val="24"/>
          <w:lang w:eastAsia="fr-FR"/>
        </w:rPr>
        <w:t>possibles, surtout lorsqu’ils sont en situation de fragilité sur le plan personnel, social ou d’éducation</w:t>
      </w:r>
      <w:r>
        <w:rPr>
          <w:rFonts w:ascii="Roboto Lt" w:eastAsia="Times New Roman" w:hAnsi="Roboto Lt" w:cs="Arial"/>
          <w:sz w:val="24"/>
          <w:szCs w:val="24"/>
          <w:lang w:eastAsia="fr-FR"/>
        </w:rPr>
        <w:t xml:space="preserve">. </w:t>
      </w:r>
      <w:r w:rsidRPr="00357E79">
        <w:rPr>
          <w:rFonts w:ascii="Roboto Lt" w:eastAsia="Times New Roman" w:hAnsi="Roboto Lt" w:cs="Arial"/>
          <w:sz w:val="24"/>
          <w:szCs w:val="24"/>
          <w:lang w:eastAsia="fr-FR"/>
        </w:rPr>
        <w:t xml:space="preserve">Ainsi, le Département souhaite </w:t>
      </w:r>
      <w:r>
        <w:rPr>
          <w:rFonts w:ascii="Roboto Lt" w:eastAsia="Times New Roman" w:hAnsi="Roboto Lt" w:cs="Arial"/>
          <w:sz w:val="24"/>
          <w:szCs w:val="24"/>
          <w:lang w:eastAsia="fr-FR"/>
        </w:rPr>
        <w:t xml:space="preserve">mettre en œuvre une </w:t>
      </w:r>
      <w:r w:rsidRPr="00357E79">
        <w:rPr>
          <w:rFonts w:ascii="Roboto Lt" w:eastAsia="Times New Roman" w:hAnsi="Roboto Lt" w:cs="Arial"/>
          <w:sz w:val="24"/>
          <w:szCs w:val="24"/>
          <w:lang w:eastAsia="fr-FR"/>
        </w:rPr>
        <w:t>offre d’accompagnement, collectif ou</w:t>
      </w:r>
      <w:r>
        <w:rPr>
          <w:rFonts w:ascii="Roboto Lt" w:eastAsia="Times New Roman" w:hAnsi="Roboto Lt" w:cs="Arial"/>
          <w:sz w:val="24"/>
          <w:szCs w:val="24"/>
          <w:lang w:eastAsia="fr-FR"/>
        </w:rPr>
        <w:t xml:space="preserve"> </w:t>
      </w:r>
      <w:r w:rsidRPr="00357E79">
        <w:rPr>
          <w:rFonts w:ascii="Roboto Lt" w:eastAsia="Times New Roman" w:hAnsi="Roboto Lt" w:cs="Arial"/>
          <w:sz w:val="24"/>
          <w:szCs w:val="24"/>
          <w:lang w:eastAsia="fr-FR"/>
        </w:rPr>
        <w:t>individuel, pour les aider à mieux connaître la diversité des métiers, le monde de l’entreprise et le</w:t>
      </w:r>
      <w:r>
        <w:rPr>
          <w:rFonts w:ascii="Roboto Lt" w:eastAsia="Times New Roman" w:hAnsi="Roboto Lt" w:cs="Arial"/>
          <w:sz w:val="24"/>
          <w:szCs w:val="24"/>
          <w:lang w:eastAsia="fr-FR"/>
        </w:rPr>
        <w:t xml:space="preserve"> </w:t>
      </w:r>
      <w:r w:rsidRPr="00357E79">
        <w:rPr>
          <w:rFonts w:ascii="Roboto Lt" w:eastAsia="Times New Roman" w:hAnsi="Roboto Lt" w:cs="Arial"/>
          <w:sz w:val="24"/>
          <w:szCs w:val="24"/>
          <w:lang w:eastAsia="fr-FR"/>
        </w:rPr>
        <w:t>fonctionnement du marché du travail et l’ensemble de ses « codes » pour s’y adapter et mieux se</w:t>
      </w:r>
      <w:r>
        <w:rPr>
          <w:rFonts w:ascii="Roboto Lt" w:eastAsia="Times New Roman" w:hAnsi="Roboto Lt" w:cs="Arial"/>
          <w:sz w:val="24"/>
          <w:szCs w:val="24"/>
          <w:lang w:eastAsia="fr-FR"/>
        </w:rPr>
        <w:t xml:space="preserve"> </w:t>
      </w:r>
      <w:r w:rsidRPr="00357E79">
        <w:rPr>
          <w:rFonts w:ascii="Roboto Lt" w:eastAsia="Times New Roman" w:hAnsi="Roboto Lt" w:cs="Arial"/>
          <w:sz w:val="24"/>
          <w:szCs w:val="24"/>
          <w:lang w:eastAsia="fr-FR"/>
        </w:rPr>
        <w:t xml:space="preserve">positionner. </w:t>
      </w:r>
    </w:p>
    <w:p w14:paraId="2324A15E" w14:textId="77777777" w:rsidR="00D53BDC" w:rsidRDefault="00D53BDC" w:rsidP="00D53BDC">
      <w:pPr>
        <w:spacing w:after="0"/>
        <w:jc w:val="both"/>
        <w:rPr>
          <w:rFonts w:ascii="Roboto Lt" w:eastAsia="Times New Roman" w:hAnsi="Roboto Lt" w:cs="Arial"/>
          <w:sz w:val="24"/>
          <w:szCs w:val="24"/>
          <w:lang w:eastAsia="fr-FR"/>
        </w:rPr>
      </w:pPr>
    </w:p>
    <w:p w14:paraId="13070D39" w14:textId="4A352B17" w:rsidR="00012E33" w:rsidRPr="003A7C9E" w:rsidRDefault="00012E33" w:rsidP="00012E33">
      <w:pPr>
        <w:spacing w:after="0"/>
        <w:jc w:val="both"/>
        <w:rPr>
          <w:rFonts w:ascii="Roboto Lt" w:eastAsia="Times New Roman" w:hAnsi="Roboto Lt" w:cs="Arial"/>
          <w:color w:val="000000" w:themeColor="text1"/>
          <w:sz w:val="24"/>
          <w:szCs w:val="24"/>
          <w:lang w:eastAsia="fr-FR"/>
        </w:rPr>
      </w:pPr>
      <w:r>
        <w:rPr>
          <w:rFonts w:ascii="Roboto Lt" w:eastAsia="Times New Roman" w:hAnsi="Roboto Lt" w:cs="Arial"/>
          <w:color w:val="000000" w:themeColor="text1"/>
          <w:sz w:val="24"/>
          <w:szCs w:val="24"/>
          <w:lang w:eastAsia="fr-FR"/>
        </w:rPr>
        <w:t xml:space="preserve">  </w:t>
      </w: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F2ADA49" w14:textId="39DA3772" w:rsidR="00172B00" w:rsidRDefault="00012E33" w:rsidP="00D53BDC">
      <w:pPr>
        <w:spacing w:after="0"/>
        <w:jc w:val="both"/>
        <w:rPr>
          <w:rFonts w:ascii="Roboto Lt" w:eastAsia="Times New Roman" w:hAnsi="Roboto Lt" w:cs="Arial"/>
          <w:sz w:val="24"/>
          <w:szCs w:val="24"/>
          <w:lang w:eastAsia="fr-FR"/>
        </w:rPr>
      </w:pPr>
      <w:r w:rsidRPr="008116B9">
        <w:rPr>
          <w:rFonts w:ascii="Roboto Lt" w:eastAsia="Times New Roman" w:hAnsi="Roboto Lt" w:cs="Arial"/>
          <w:sz w:val="24"/>
          <w:szCs w:val="24"/>
          <w:lang w:eastAsia="fr-FR"/>
        </w:rPr>
        <w:t>Les opérations</w:t>
      </w:r>
      <w:r>
        <w:rPr>
          <w:rFonts w:ascii="Roboto Lt" w:eastAsia="Times New Roman" w:hAnsi="Roboto Lt" w:cs="Arial"/>
          <w:sz w:val="24"/>
          <w:szCs w:val="24"/>
          <w:lang w:eastAsia="fr-FR"/>
        </w:rPr>
        <w:t xml:space="preserve"> proposées au travers ce dispositif</w:t>
      </w:r>
      <w:r w:rsidRPr="008116B9">
        <w:rPr>
          <w:rFonts w:ascii="Roboto Lt" w:eastAsia="Times New Roman" w:hAnsi="Roboto Lt" w:cs="Arial"/>
          <w:sz w:val="24"/>
          <w:szCs w:val="24"/>
          <w:lang w:eastAsia="fr-FR"/>
        </w:rPr>
        <w:t xml:space="preserve"> s’adressent à des personnes éloignées</w:t>
      </w:r>
      <w:r>
        <w:rPr>
          <w:rFonts w:ascii="Roboto Lt" w:eastAsia="Times New Roman" w:hAnsi="Roboto Lt" w:cs="Arial"/>
          <w:sz w:val="24"/>
          <w:szCs w:val="24"/>
          <w:lang w:eastAsia="fr-FR"/>
        </w:rPr>
        <w:t xml:space="preserve"> de l’emploi, Bénéficiaires du r</w:t>
      </w:r>
      <w:r w:rsidRPr="008116B9">
        <w:rPr>
          <w:rFonts w:ascii="Roboto Lt" w:eastAsia="Times New Roman" w:hAnsi="Roboto Lt" w:cs="Arial"/>
          <w:sz w:val="24"/>
          <w:szCs w:val="24"/>
          <w:lang w:eastAsia="fr-FR"/>
        </w:rPr>
        <w:t>eve</w:t>
      </w:r>
      <w:r>
        <w:rPr>
          <w:rFonts w:ascii="Roboto Lt" w:eastAsia="Times New Roman" w:hAnsi="Roboto Lt" w:cs="Arial"/>
          <w:sz w:val="24"/>
          <w:szCs w:val="24"/>
          <w:lang w:eastAsia="fr-FR"/>
        </w:rPr>
        <w:t xml:space="preserve">nu de solidarité active (BRSA) et/ou </w:t>
      </w:r>
      <w:r w:rsidRPr="008116B9">
        <w:rPr>
          <w:rFonts w:ascii="Roboto Lt" w:eastAsia="Times New Roman" w:hAnsi="Roboto Lt" w:cs="Arial"/>
          <w:sz w:val="24"/>
          <w:szCs w:val="24"/>
          <w:lang w:eastAsia="fr-FR"/>
        </w:rPr>
        <w:t>aux jeunes de moins de 26 ans</w:t>
      </w:r>
      <w:r>
        <w:rPr>
          <w:rFonts w:ascii="Roboto Lt" w:eastAsia="Times New Roman" w:hAnsi="Roboto Lt" w:cs="Arial"/>
          <w:sz w:val="24"/>
          <w:szCs w:val="24"/>
          <w:lang w:eastAsia="fr-FR"/>
        </w:rPr>
        <w:t xml:space="preserve"> </w:t>
      </w:r>
      <w:r w:rsidR="009A3DEB">
        <w:rPr>
          <w:rFonts w:ascii="Roboto Lt" w:eastAsia="Times New Roman" w:hAnsi="Roboto Lt" w:cs="Arial"/>
          <w:sz w:val="24"/>
          <w:szCs w:val="24"/>
          <w:lang w:eastAsia="fr-FR"/>
        </w:rPr>
        <w:t xml:space="preserve">en situation de précarité </w:t>
      </w:r>
      <w:r w:rsidR="005A3503">
        <w:rPr>
          <w:rFonts w:ascii="Roboto Lt" w:eastAsia="Times New Roman" w:hAnsi="Roboto Lt" w:cs="Arial"/>
          <w:sz w:val="24"/>
          <w:szCs w:val="24"/>
          <w:lang w:eastAsia="fr-FR"/>
        </w:rPr>
        <w:t>(</w:t>
      </w:r>
      <w:r w:rsidR="005E302F">
        <w:rPr>
          <w:rFonts w:ascii="Roboto Lt" w:eastAsia="Times New Roman" w:hAnsi="Roboto Lt" w:cs="Arial"/>
          <w:sz w:val="24"/>
          <w:szCs w:val="24"/>
          <w:lang w:eastAsia="fr-FR"/>
        </w:rPr>
        <w:t>maximum 20% de jeunes par action</w:t>
      </w:r>
      <w:r>
        <w:rPr>
          <w:rFonts w:ascii="Roboto Lt" w:eastAsia="Times New Roman" w:hAnsi="Roboto Lt" w:cs="Arial"/>
          <w:sz w:val="24"/>
          <w:szCs w:val="24"/>
          <w:lang w:eastAsia="fr-FR"/>
        </w:rPr>
        <w:t xml:space="preserve">) </w:t>
      </w:r>
      <w:r w:rsidRPr="008116B9">
        <w:rPr>
          <w:rFonts w:ascii="Roboto Lt" w:eastAsia="Times New Roman" w:hAnsi="Roboto Lt" w:cs="Arial"/>
          <w:sz w:val="24"/>
          <w:szCs w:val="24"/>
          <w:lang w:eastAsia="fr-FR"/>
        </w:rPr>
        <w:t xml:space="preserve">résidant dans le Département du Pas de Calais, ou aux personnes </w:t>
      </w:r>
      <w:r>
        <w:rPr>
          <w:rFonts w:ascii="Roboto Lt" w:eastAsia="Times New Roman" w:hAnsi="Roboto Lt" w:cs="Arial"/>
          <w:sz w:val="24"/>
          <w:szCs w:val="24"/>
          <w:lang w:eastAsia="fr-FR"/>
        </w:rPr>
        <w:t>ne percevant plus le Revenu de solidarité a</w:t>
      </w:r>
      <w:r w:rsidRPr="008116B9">
        <w:rPr>
          <w:rFonts w:ascii="Roboto Lt" w:eastAsia="Times New Roman" w:hAnsi="Roboto Lt" w:cs="Arial"/>
          <w:sz w:val="24"/>
          <w:szCs w:val="24"/>
          <w:lang w:eastAsia="fr-FR"/>
        </w:rPr>
        <w:t>ctive mais toujours en parcours d’insertion du Département</w:t>
      </w:r>
    </w:p>
    <w:p w14:paraId="4DEF13A3" w14:textId="77777777" w:rsidR="00D53BDC" w:rsidRPr="00D53BDC" w:rsidRDefault="00D53BDC" w:rsidP="00D53BDC">
      <w:pPr>
        <w:spacing w:after="0"/>
        <w:jc w:val="both"/>
        <w:rPr>
          <w:rFonts w:ascii="Roboto Lt" w:eastAsia="Times New Roman" w:hAnsi="Roboto Lt" w:cs="Arial"/>
          <w:sz w:val="24"/>
          <w:szCs w:val="24"/>
          <w:lang w:eastAsia="fr-FR"/>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79D420F9" w:rsidR="00266A5C" w:rsidRDefault="00CE5C71" w:rsidP="00026B3B">
      <w:pPr>
        <w:pStyle w:val="Paragraphedeliste"/>
        <w:numPr>
          <w:ilvl w:val="0"/>
          <w:numId w:val="5"/>
        </w:numPr>
        <w:spacing w:after="0"/>
        <w:rPr>
          <w:rFonts w:ascii="Roboto" w:hAnsi="Roboto"/>
          <w:sz w:val="24"/>
          <w:u w:val="single"/>
        </w:rPr>
      </w:pPr>
      <w:r>
        <w:rPr>
          <w:rFonts w:ascii="Roboto" w:hAnsi="Roboto"/>
          <w:sz w:val="24"/>
          <w:u w:val="single"/>
        </w:rPr>
        <w:t>Finalité</w:t>
      </w:r>
    </w:p>
    <w:p w14:paraId="5A01F4DB" w14:textId="3BE6E196" w:rsidR="00CE5C71" w:rsidRPr="00CE5C71" w:rsidRDefault="00CE5C71" w:rsidP="00CE5C71">
      <w:pPr>
        <w:spacing w:after="0"/>
        <w:rPr>
          <w:rFonts w:ascii="Roboto" w:hAnsi="Roboto"/>
          <w:sz w:val="24"/>
          <w:u w:val="single"/>
        </w:rPr>
      </w:pPr>
      <w:r w:rsidRPr="00CE5C71">
        <w:rPr>
          <w:rFonts w:ascii="Roboto Lt" w:eastAsia="Times New Roman" w:hAnsi="Roboto Lt" w:cs="Arial"/>
          <w:sz w:val="24"/>
          <w:szCs w:val="24"/>
          <w:lang w:eastAsia="fr-FR"/>
        </w:rPr>
        <w:t>Les actions financées dans le cadre du dispositif « Préparatoires adaptées » devront permettre un accompagnement spécifique vers l’emploi qui couvrira les problématiques liées à l’accès à l’emploi, un travail sur le projet professionnel et/ou formatif du participant et la mise en place d’un cursus pré-qualifiant préparant l’accès à l’emploi</w:t>
      </w:r>
    </w:p>
    <w:p w14:paraId="5AA536A0" w14:textId="77777777" w:rsidR="00CE5C71" w:rsidRDefault="00CE5C71" w:rsidP="00CE5C71">
      <w:pPr>
        <w:pStyle w:val="Paragraphedeliste"/>
        <w:spacing w:after="0"/>
        <w:rPr>
          <w:rFonts w:ascii="Roboto" w:hAnsi="Roboto"/>
          <w:sz w:val="24"/>
          <w:u w:val="single"/>
        </w:rPr>
      </w:pPr>
    </w:p>
    <w:p w14:paraId="1C64B334" w14:textId="6EA049F7" w:rsidR="00CE5C71" w:rsidRPr="00266A5C" w:rsidRDefault="00CE5C71" w:rsidP="00026B3B">
      <w:pPr>
        <w:pStyle w:val="Paragraphedeliste"/>
        <w:numPr>
          <w:ilvl w:val="0"/>
          <w:numId w:val="5"/>
        </w:numPr>
        <w:spacing w:after="0"/>
        <w:rPr>
          <w:rFonts w:ascii="Roboto" w:hAnsi="Roboto"/>
          <w:sz w:val="24"/>
          <w:u w:val="single"/>
        </w:rPr>
      </w:pPr>
      <w:r>
        <w:rPr>
          <w:rFonts w:ascii="Roboto" w:hAnsi="Roboto"/>
          <w:sz w:val="24"/>
          <w:u w:val="single"/>
        </w:rPr>
        <w:t>Objectifs</w:t>
      </w:r>
    </w:p>
    <w:p w14:paraId="1CB778FA" w14:textId="6E709AA6" w:rsidR="00D53BDC" w:rsidRDefault="00D53BDC" w:rsidP="00D53BDC">
      <w:pPr>
        <w:pStyle w:val="Paragraphedeliste"/>
        <w:spacing w:after="0"/>
        <w:ind w:left="0"/>
        <w:rPr>
          <w:rFonts w:ascii="Roboto Lt" w:hAnsi="Roboto Lt"/>
          <w:sz w:val="24"/>
        </w:rPr>
      </w:pPr>
      <w:r>
        <w:rPr>
          <w:rFonts w:ascii="Roboto Lt" w:hAnsi="Roboto Lt"/>
          <w:sz w:val="24"/>
        </w:rPr>
        <w:t>Les actions « Préparatoires adaptées » devront s’articuler autour des axes suivants :</w:t>
      </w:r>
    </w:p>
    <w:p w14:paraId="42459AB6" w14:textId="77777777" w:rsidR="00B846B7" w:rsidRDefault="00D53BDC" w:rsidP="00026B3B">
      <w:pPr>
        <w:pStyle w:val="Paragraphedeliste"/>
        <w:numPr>
          <w:ilvl w:val="0"/>
          <w:numId w:val="6"/>
        </w:numPr>
        <w:spacing w:after="0"/>
        <w:jc w:val="both"/>
        <w:rPr>
          <w:rFonts w:ascii="Roboto Lt" w:hAnsi="Roboto Lt"/>
          <w:sz w:val="24"/>
        </w:rPr>
      </w:pPr>
      <w:proofErr w:type="gramStart"/>
      <w:r w:rsidRPr="00B846B7">
        <w:rPr>
          <w:rFonts w:ascii="Roboto Lt" w:hAnsi="Roboto Lt"/>
          <w:sz w:val="24"/>
        </w:rPr>
        <w:t>accompagnement</w:t>
      </w:r>
      <w:proofErr w:type="gramEnd"/>
      <w:r w:rsidRPr="00B846B7">
        <w:rPr>
          <w:rFonts w:ascii="Roboto Lt" w:hAnsi="Roboto Lt"/>
          <w:sz w:val="24"/>
        </w:rPr>
        <w:t xml:space="preserve"> des publics repérés comme ayant un attrait et/ou une première expérience (professionnelle, personnelle, stage…) pour les métiers en tension notamment et offrant des opportunités d’emploi ;</w:t>
      </w:r>
    </w:p>
    <w:p w14:paraId="3A30B0E1" w14:textId="2EB07357" w:rsidR="00B846B7" w:rsidRPr="00B846B7" w:rsidRDefault="00D53BDC" w:rsidP="00026B3B">
      <w:pPr>
        <w:pStyle w:val="Paragraphedeliste"/>
        <w:numPr>
          <w:ilvl w:val="0"/>
          <w:numId w:val="6"/>
        </w:numPr>
        <w:spacing w:after="0"/>
        <w:jc w:val="both"/>
        <w:rPr>
          <w:rFonts w:ascii="Roboto Lt" w:hAnsi="Roboto Lt"/>
          <w:sz w:val="24"/>
        </w:rPr>
      </w:pPr>
      <w:proofErr w:type="gramStart"/>
      <w:r w:rsidRPr="00B846B7">
        <w:rPr>
          <w:rFonts w:ascii="Roboto Lt" w:hAnsi="Roboto Lt"/>
          <w:sz w:val="24"/>
        </w:rPr>
        <w:t>définir</w:t>
      </w:r>
      <w:proofErr w:type="gramEnd"/>
      <w:r w:rsidRPr="00B846B7">
        <w:rPr>
          <w:rFonts w:ascii="Roboto Lt" w:hAnsi="Roboto Lt"/>
          <w:sz w:val="24"/>
        </w:rPr>
        <w:t xml:space="preserve"> et valider le métier afin de mettre en place un parcours de formation qualifiante et/ou une mise à l’emploi directe : acquisition des prérequis indispensables et ce préalablement à des recrutements ou des formations.</w:t>
      </w:r>
    </w:p>
    <w:p w14:paraId="2C93BD90" w14:textId="77777777" w:rsidR="00B846B7" w:rsidRPr="00B846B7" w:rsidRDefault="00B846B7" w:rsidP="00B846B7">
      <w:pPr>
        <w:pStyle w:val="Paragraphedeliste"/>
        <w:spacing w:after="0"/>
        <w:jc w:val="both"/>
        <w:rPr>
          <w:rFonts w:ascii="Roboto Lt" w:hAnsi="Roboto Lt"/>
          <w:sz w:val="24"/>
        </w:rPr>
      </w:pPr>
    </w:p>
    <w:p w14:paraId="56F75D65" w14:textId="77777777" w:rsidR="00B846B7" w:rsidRPr="00A30A03" w:rsidRDefault="00B846B7" w:rsidP="00B846B7">
      <w:pPr>
        <w:spacing w:after="0"/>
        <w:jc w:val="both"/>
        <w:rPr>
          <w:rFonts w:ascii="Roboto Lt" w:hAnsi="Roboto Lt"/>
          <w:sz w:val="24"/>
        </w:rPr>
      </w:pPr>
      <w:r w:rsidRPr="00A30A03">
        <w:rPr>
          <w:rFonts w:ascii="Roboto Lt" w:hAnsi="Roboto Lt"/>
          <w:sz w:val="24"/>
        </w:rPr>
        <w:t>À ce titre, la découverte de métiers sous forme d’actions d’un ou plusieurs jours constitue un modèle pédagogique sur lequel le porteur peut s’appuyer afin d’accompagner le public vers la définition et la validation de métiers dans des secteurs d’activités attractifs en terme d’emplois et/ou de montée en compétences</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592B5B56" w14:textId="77777777" w:rsidR="00012E33" w:rsidRDefault="00E77AFA" w:rsidP="00026B3B">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1C76C6FB" w14:textId="48804C1B" w:rsidR="00012E33" w:rsidRPr="00012E33" w:rsidRDefault="00012E33" w:rsidP="00012E33">
      <w:pPr>
        <w:pStyle w:val="Paragraphedeliste"/>
        <w:spacing w:after="0"/>
        <w:ind w:left="0"/>
        <w:rPr>
          <w:rFonts w:ascii="Roboto" w:hAnsi="Roboto"/>
          <w:sz w:val="24"/>
          <w:u w:val="single"/>
        </w:rPr>
      </w:pPr>
      <w:r w:rsidRPr="00012E33">
        <w:rPr>
          <w:rFonts w:ascii="Roboto Lt" w:hAnsi="Roboto Lt"/>
          <w:sz w:val="24"/>
          <w:szCs w:val="24"/>
        </w:rPr>
        <w:t>Il est laissé libre à chaque structure de présenter le phasage opérationnel qui lui semble le plus opportun. Ce dernier se doit néanmoins d’être réaliste au regard de la période de démarrage. Le projet devra recueillir au préalable l’avis d’opportunité et de faisabilité du Service Local Allocation Insertion territorialement compétent.</w:t>
      </w:r>
    </w:p>
    <w:p w14:paraId="13BC5B5C" w14:textId="77777777" w:rsidR="00012E33" w:rsidRDefault="00012E33" w:rsidP="00012E33">
      <w:pPr>
        <w:pStyle w:val="Paragraphedeliste"/>
        <w:spacing w:after="0"/>
        <w:ind w:left="0"/>
        <w:jc w:val="both"/>
        <w:rPr>
          <w:rFonts w:ascii="Roboto Lt" w:hAnsi="Roboto Lt"/>
          <w:sz w:val="24"/>
          <w:szCs w:val="24"/>
        </w:rPr>
      </w:pPr>
    </w:p>
    <w:p w14:paraId="3C099989" w14:textId="77777777" w:rsidR="00012E33" w:rsidRDefault="00012E33" w:rsidP="00012E33">
      <w:pPr>
        <w:pStyle w:val="Paragraphedeliste"/>
        <w:spacing w:after="0"/>
        <w:ind w:left="0"/>
        <w:jc w:val="both"/>
        <w:rPr>
          <w:rFonts w:ascii="Roboto Lt" w:hAnsi="Roboto Lt"/>
          <w:sz w:val="24"/>
          <w:szCs w:val="24"/>
        </w:rPr>
      </w:pPr>
      <w:r w:rsidRPr="00D92A1F">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w:t>
      </w:r>
    </w:p>
    <w:p w14:paraId="5753F0B0" w14:textId="77777777" w:rsidR="00012E33" w:rsidRPr="00D92A1F" w:rsidRDefault="00012E33" w:rsidP="00012E33">
      <w:pPr>
        <w:pStyle w:val="Paragraphedeliste"/>
        <w:spacing w:after="0"/>
        <w:ind w:left="0"/>
        <w:jc w:val="both"/>
        <w:rPr>
          <w:rFonts w:ascii="Roboto Lt" w:hAnsi="Roboto Lt"/>
          <w:sz w:val="24"/>
          <w:szCs w:val="24"/>
        </w:rPr>
      </w:pPr>
    </w:p>
    <w:p w14:paraId="4A457A8F" w14:textId="77777777" w:rsidR="00012E33" w:rsidRPr="00D92A1F" w:rsidRDefault="00012E33" w:rsidP="00012E33">
      <w:pPr>
        <w:pStyle w:val="Paragraphedeliste"/>
        <w:spacing w:after="0"/>
        <w:ind w:left="0"/>
        <w:jc w:val="both"/>
        <w:rPr>
          <w:rFonts w:ascii="Roboto Lt" w:hAnsi="Roboto Lt"/>
          <w:sz w:val="24"/>
          <w:szCs w:val="24"/>
        </w:rPr>
      </w:pPr>
      <w:r w:rsidRPr="00D92A1F">
        <w:rPr>
          <w:rFonts w:ascii="Roboto Lt" w:hAnsi="Roboto Lt"/>
          <w:sz w:val="24"/>
          <w:szCs w:val="24"/>
        </w:rPr>
        <w:t>En tout état de cause, la démarche opérationnelle retenue ainsi que les modalités de mise en œuvre et de suivi devront faire l’objet d’une description exhaustive dans les demandes.</w:t>
      </w:r>
    </w:p>
    <w:p w14:paraId="16349DE7" w14:textId="34F7CDCC" w:rsidR="00392F28" w:rsidRDefault="00392F28" w:rsidP="00392F28">
      <w:pPr>
        <w:spacing w:after="0"/>
        <w:rPr>
          <w:rFonts w:ascii="Roboto" w:hAnsi="Roboto"/>
        </w:rPr>
      </w:pPr>
    </w:p>
    <w:p w14:paraId="4B3CBDD5" w14:textId="77777777" w:rsidR="00266A5C" w:rsidRPr="00266A5C" w:rsidRDefault="00266A5C" w:rsidP="00026B3B">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0F092744" w14:textId="77777777"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026B3B">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2BD03AD4" w14:textId="77777777" w:rsidR="00012E33" w:rsidRPr="00012E33" w:rsidRDefault="00012E33" w:rsidP="00012E33">
      <w:pPr>
        <w:pStyle w:val="Paragraphedeliste"/>
        <w:spacing w:after="0" w:line="240" w:lineRule="auto"/>
        <w:ind w:left="0"/>
        <w:jc w:val="both"/>
        <w:rPr>
          <w:rFonts w:ascii="Roboto Lt" w:hAnsi="Roboto Lt"/>
          <w:sz w:val="24"/>
          <w:szCs w:val="24"/>
        </w:rPr>
      </w:pPr>
      <w:r w:rsidRPr="00012E33">
        <w:rPr>
          <w:rFonts w:ascii="Roboto Lt" w:hAnsi="Roboto Lt"/>
          <w:sz w:val="24"/>
          <w:szCs w:val="24"/>
        </w:rPr>
        <w:t xml:space="preserve">L’opérateur portant candidature devra répondre à l’ensemble des indicateurs tels que définis dans la rubrique « indicateurs d’évaluation ». </w:t>
      </w:r>
    </w:p>
    <w:p w14:paraId="6E6D8F82" w14:textId="77777777" w:rsidR="00012E33" w:rsidRPr="00012E33" w:rsidRDefault="00012E33" w:rsidP="00012E33">
      <w:pPr>
        <w:pStyle w:val="Paragraphedeliste"/>
        <w:spacing w:after="0" w:line="240" w:lineRule="auto"/>
        <w:ind w:left="0"/>
        <w:jc w:val="both"/>
        <w:rPr>
          <w:rFonts w:ascii="Roboto Lt" w:hAnsi="Roboto Lt"/>
          <w:sz w:val="24"/>
          <w:szCs w:val="24"/>
        </w:rPr>
      </w:pPr>
    </w:p>
    <w:p w14:paraId="7C276CC7" w14:textId="77777777" w:rsidR="00012E33" w:rsidRPr="00C16E06" w:rsidRDefault="00012E33" w:rsidP="00012E33">
      <w:pPr>
        <w:pStyle w:val="Paragraphedeliste"/>
        <w:spacing w:after="0"/>
        <w:ind w:left="0"/>
        <w:jc w:val="both"/>
        <w:rPr>
          <w:rFonts w:ascii="Roboto Lt" w:eastAsia="Times New Roman" w:hAnsi="Roboto Lt" w:cs="Arial"/>
          <w:sz w:val="24"/>
          <w:szCs w:val="24"/>
          <w:lang w:eastAsia="fr-FR"/>
        </w:rPr>
      </w:pP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lution du parcours du bénéficiaire de son entrée à la sortie avec un point intermédiaire.</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5114C4F8" w14:textId="77777777"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w:t>
      </w:r>
      <w:proofErr w:type="spellStart"/>
      <w:r w:rsidRPr="00CC51BC">
        <w:rPr>
          <w:rFonts w:ascii="Roboto Lt" w:eastAsia="Times New Roman" w:hAnsi="Roboto Lt" w:cs="Arial"/>
          <w:sz w:val="24"/>
          <w:szCs w:val="24"/>
          <w:lang w:eastAsia="fr-FR"/>
        </w:rPr>
        <w:t>Calaisis</w:t>
      </w:r>
      <w:proofErr w:type="spellEnd"/>
      <w:r w:rsidRPr="00CC51BC">
        <w:rPr>
          <w:rFonts w:ascii="Roboto Lt" w:eastAsia="Times New Roman" w:hAnsi="Roboto Lt" w:cs="Arial"/>
          <w:sz w:val="24"/>
          <w:szCs w:val="24"/>
          <w:lang w:eastAsia="fr-FR"/>
        </w:rPr>
        <w:t xml:space="preserve">, la </w:t>
      </w:r>
      <w:proofErr w:type="spellStart"/>
      <w:r w:rsidRPr="00CC51BC">
        <w:rPr>
          <w:rFonts w:ascii="Roboto Lt" w:eastAsia="Times New Roman" w:hAnsi="Roboto Lt" w:cs="Arial"/>
          <w:sz w:val="24"/>
          <w:szCs w:val="24"/>
          <w:lang w:eastAsia="fr-FR"/>
        </w:rPr>
        <w:t>Communaupôle</w:t>
      </w:r>
      <w:proofErr w:type="spellEnd"/>
      <w:r w:rsidRPr="00CC51BC">
        <w:rPr>
          <w:rFonts w:ascii="Roboto Lt" w:eastAsia="Times New Roman" w:hAnsi="Roboto Lt" w:cs="Arial"/>
          <w:sz w:val="24"/>
          <w:szCs w:val="24"/>
          <w:lang w:eastAsia="fr-FR"/>
        </w:rPr>
        <w:t xml:space="preserve"> de Lens Liévin, Hénin Carvin, le Montreuillois et le Ternois.</w:t>
      </w:r>
      <w:r>
        <w:rPr>
          <w:rFonts w:ascii="Roboto Lt" w:eastAsia="Times New Roman" w:hAnsi="Roboto Lt" w:cs="Arial"/>
          <w:sz w:val="24"/>
          <w:szCs w:val="24"/>
          <w:lang w:eastAsia="fr-FR"/>
        </w:rPr>
        <w:t xml:space="preserve"> </w:t>
      </w:r>
      <w:r w:rsidRPr="00CC51BC">
        <w:rPr>
          <w:rFonts w:ascii="Roboto Lt" w:eastAsia="Times New Roman" w:hAnsi="Roboto Lt" w:cs="Arial"/>
          <w:sz w:val="24"/>
          <w:szCs w:val="24"/>
          <w:lang w:eastAsia="fr-FR"/>
        </w:rPr>
        <w:t>L’opérateur travaillera en lien direct et étroit avec le/les Service(s) Local(-aux) Allocation Insertion du/des territoire(s) sur lequel(s) il interviendra.</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7866E526" w14:textId="7C1BEA38" w:rsidR="00012E33"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Ce dispositif s’adresse aux porteurs </w:t>
      </w:r>
      <w:r w:rsidRPr="003A7C9E">
        <w:rPr>
          <w:rFonts w:ascii="Roboto Lt" w:eastAsia="Times New Roman" w:hAnsi="Roboto Lt" w:cs="Arial"/>
          <w:sz w:val="24"/>
          <w:szCs w:val="24"/>
          <w:lang w:eastAsia="fr-FR"/>
        </w:rPr>
        <w:t>œ</w:t>
      </w:r>
      <w:r>
        <w:rPr>
          <w:rFonts w:ascii="Roboto Lt" w:eastAsia="Times New Roman" w:hAnsi="Roboto Lt" w:cs="Arial"/>
          <w:sz w:val="24"/>
          <w:szCs w:val="24"/>
          <w:lang w:eastAsia="fr-FR"/>
        </w:rPr>
        <w:t xml:space="preserve">uvrant dans le champ de l’insertion </w:t>
      </w:r>
      <w:r w:rsidRPr="00CC51BC">
        <w:rPr>
          <w:rFonts w:ascii="Roboto Lt" w:eastAsia="Times New Roman" w:hAnsi="Roboto Lt" w:cs="Arial"/>
          <w:sz w:val="24"/>
          <w:szCs w:val="24"/>
          <w:lang w:eastAsia="fr-FR"/>
        </w:rPr>
        <w:t>du territoire départemental afin de recueillir leurs propositions d’actions.</w:t>
      </w:r>
    </w:p>
    <w:p w14:paraId="55F56678" w14:textId="77777777" w:rsidR="00310F44" w:rsidRPr="00594780" w:rsidRDefault="00310F44" w:rsidP="00012E33">
      <w:pPr>
        <w:pStyle w:val="Paragraphedeliste"/>
        <w:spacing w:after="0"/>
        <w:ind w:left="0"/>
        <w:jc w:val="both"/>
        <w:rPr>
          <w:rFonts w:ascii="Roboto Lt" w:eastAsia="Times New Roman" w:hAnsi="Roboto Lt" w:cs="Arial"/>
          <w:sz w:val="24"/>
          <w:szCs w:val="24"/>
          <w:lang w:eastAsia="fr-FR"/>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026B3B">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33FB69D4" w14:textId="77777777" w:rsidR="00012E33" w:rsidRPr="0077122E" w:rsidRDefault="00012E33" w:rsidP="00012E33">
      <w:pPr>
        <w:spacing w:after="0"/>
        <w:jc w:val="both"/>
        <w:rPr>
          <w:rFonts w:ascii="Roboto Lt" w:hAnsi="Roboto Lt"/>
          <w:sz w:val="24"/>
          <w:szCs w:val="24"/>
        </w:rPr>
      </w:pPr>
      <w:r w:rsidRPr="0077122E">
        <w:rPr>
          <w:rFonts w:ascii="Roboto Lt" w:hAnsi="Roboto Lt"/>
          <w:sz w:val="24"/>
          <w:szCs w:val="24"/>
        </w:rPr>
        <w:t xml:space="preserve">Au regard du caractère spécifique de ce dispositif, </w:t>
      </w:r>
      <w:r>
        <w:rPr>
          <w:rFonts w:ascii="Roboto Lt" w:hAnsi="Roboto Lt"/>
          <w:sz w:val="24"/>
          <w:szCs w:val="24"/>
        </w:rPr>
        <w:t>3</w:t>
      </w:r>
      <w:r w:rsidRPr="0077122E">
        <w:rPr>
          <w:rFonts w:ascii="Roboto Lt" w:hAnsi="Roboto Lt"/>
          <w:sz w:val="24"/>
          <w:szCs w:val="24"/>
        </w:rPr>
        <w:t xml:space="preserve"> sessions de dépôt de dossiers sont fixées comme suit :</w:t>
      </w:r>
    </w:p>
    <w:p w14:paraId="132B40FC" w14:textId="5ACC364C" w:rsidR="000F51D6" w:rsidRPr="006E23A7" w:rsidRDefault="000F51D6" w:rsidP="000F51D6">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w:t>
      </w:r>
      <w:r>
        <w:rPr>
          <w:rFonts w:ascii="Roboto Lt" w:hAnsi="Roboto Lt" w:cstheme="minorHAnsi"/>
          <w:sz w:val="24"/>
        </w:rPr>
        <w:t>1</w:t>
      </w:r>
      <w:r w:rsidR="00765BB0">
        <w:rPr>
          <w:rFonts w:ascii="Roboto Lt" w:hAnsi="Roboto Lt" w:cstheme="minorHAnsi"/>
          <w:sz w:val="24"/>
        </w:rPr>
        <w:t>5</w:t>
      </w:r>
      <w:r>
        <w:rPr>
          <w:rFonts w:ascii="Roboto Lt" w:hAnsi="Roboto Lt" w:cstheme="minorHAnsi"/>
          <w:sz w:val="24"/>
        </w:rPr>
        <w:t>/01/2025</w:t>
      </w:r>
      <w:r w:rsidRPr="006E23A7">
        <w:rPr>
          <w:rFonts w:ascii="Roboto Lt" w:hAnsi="Roboto Lt" w:cstheme="minorHAnsi"/>
          <w:sz w:val="24"/>
        </w:rPr>
        <w:t xml:space="preserve"> au </w:t>
      </w:r>
      <w:r>
        <w:rPr>
          <w:rFonts w:ascii="Roboto Lt" w:hAnsi="Roboto Lt" w:cstheme="minorHAnsi"/>
          <w:sz w:val="24"/>
        </w:rPr>
        <w:t>14</w:t>
      </w:r>
      <w:r w:rsidRPr="006E23A7">
        <w:rPr>
          <w:rFonts w:ascii="Roboto Lt" w:hAnsi="Roboto Lt" w:cstheme="minorHAnsi"/>
          <w:sz w:val="24"/>
        </w:rPr>
        <w:t>/0</w:t>
      </w:r>
      <w:r>
        <w:rPr>
          <w:rFonts w:ascii="Roboto Lt" w:hAnsi="Roboto Lt" w:cstheme="minorHAnsi"/>
          <w:sz w:val="24"/>
        </w:rPr>
        <w:t>2</w:t>
      </w:r>
      <w:r w:rsidRPr="006E23A7">
        <w:rPr>
          <w:rFonts w:ascii="Roboto Lt" w:hAnsi="Roboto Lt" w:cstheme="minorHAnsi"/>
          <w:sz w:val="24"/>
        </w:rPr>
        <w:t>/202</w:t>
      </w:r>
      <w:r>
        <w:rPr>
          <w:rFonts w:ascii="Roboto Lt" w:hAnsi="Roboto Lt" w:cstheme="minorHAnsi"/>
          <w:sz w:val="24"/>
        </w:rPr>
        <w:t>5</w:t>
      </w:r>
      <w:r w:rsidRPr="006E23A7">
        <w:rPr>
          <w:rFonts w:ascii="Roboto Lt" w:hAnsi="Roboto Lt" w:cstheme="minorHAnsi"/>
          <w:sz w:val="24"/>
        </w:rPr>
        <w:t xml:space="preserve"> pour les opérations démarrant entre le 01/01/202</w:t>
      </w:r>
      <w:r>
        <w:rPr>
          <w:rFonts w:ascii="Roboto Lt" w:hAnsi="Roboto Lt" w:cstheme="minorHAnsi"/>
          <w:sz w:val="24"/>
        </w:rPr>
        <w:t>5 et le 0</w:t>
      </w:r>
      <w:r w:rsidRPr="006E23A7">
        <w:rPr>
          <w:rFonts w:ascii="Roboto Lt" w:hAnsi="Roboto Lt" w:cstheme="minorHAnsi"/>
          <w:sz w:val="24"/>
        </w:rPr>
        <w:t>1/08/202</w:t>
      </w:r>
      <w:r>
        <w:rPr>
          <w:rFonts w:ascii="Roboto Lt" w:hAnsi="Roboto Lt" w:cstheme="minorHAnsi"/>
          <w:sz w:val="24"/>
        </w:rPr>
        <w:t>5</w:t>
      </w:r>
      <w:r w:rsidRPr="006E23A7">
        <w:rPr>
          <w:rFonts w:ascii="Roboto Lt" w:hAnsi="Roboto Lt" w:cstheme="minorHAnsi"/>
          <w:sz w:val="24"/>
        </w:rPr>
        <w:t> ;</w:t>
      </w:r>
    </w:p>
    <w:p w14:paraId="7D68D0CB" w14:textId="77777777" w:rsidR="000F51D6" w:rsidRDefault="000F51D6" w:rsidP="000F51D6">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01/04/202</w:t>
      </w:r>
      <w:r>
        <w:rPr>
          <w:rFonts w:ascii="Roboto Lt" w:hAnsi="Roboto Lt" w:cstheme="minorHAnsi"/>
          <w:sz w:val="24"/>
        </w:rPr>
        <w:t>5</w:t>
      </w:r>
      <w:r w:rsidRPr="006E23A7">
        <w:rPr>
          <w:rFonts w:ascii="Roboto Lt" w:hAnsi="Roboto Lt" w:cstheme="minorHAnsi"/>
          <w:sz w:val="24"/>
        </w:rPr>
        <w:t xml:space="preserve"> au </w:t>
      </w:r>
      <w:r>
        <w:rPr>
          <w:rFonts w:ascii="Roboto Lt" w:hAnsi="Roboto Lt" w:cstheme="minorHAnsi"/>
          <w:sz w:val="24"/>
        </w:rPr>
        <w:t>09</w:t>
      </w:r>
      <w:r w:rsidRPr="006E23A7">
        <w:rPr>
          <w:rFonts w:ascii="Roboto Lt" w:hAnsi="Roboto Lt" w:cstheme="minorHAnsi"/>
          <w:sz w:val="24"/>
        </w:rPr>
        <w:t>/05/202</w:t>
      </w:r>
      <w:r>
        <w:rPr>
          <w:rFonts w:ascii="Roboto Lt" w:hAnsi="Roboto Lt" w:cstheme="minorHAnsi"/>
          <w:sz w:val="24"/>
        </w:rPr>
        <w:t>5</w:t>
      </w:r>
      <w:r w:rsidRPr="006E23A7">
        <w:rPr>
          <w:rFonts w:ascii="Roboto Lt" w:hAnsi="Roboto Lt" w:cstheme="minorHAnsi"/>
          <w:sz w:val="24"/>
        </w:rPr>
        <w:t xml:space="preserve"> pour les opérations d</w:t>
      </w:r>
      <w:r>
        <w:rPr>
          <w:rFonts w:ascii="Roboto Lt" w:hAnsi="Roboto Lt" w:cstheme="minorHAnsi"/>
          <w:sz w:val="24"/>
        </w:rPr>
        <w:t>émarrant entre le 01/09/2025</w:t>
      </w:r>
      <w:r w:rsidRPr="006E23A7">
        <w:rPr>
          <w:rFonts w:ascii="Roboto Lt" w:hAnsi="Roboto Lt" w:cstheme="minorHAnsi"/>
          <w:sz w:val="24"/>
        </w:rPr>
        <w:t xml:space="preserve"> et le 01/12/202</w:t>
      </w:r>
      <w:r>
        <w:rPr>
          <w:rFonts w:ascii="Roboto Lt" w:hAnsi="Roboto Lt" w:cstheme="minorHAnsi"/>
          <w:sz w:val="24"/>
        </w:rPr>
        <w:t>5 ;</w:t>
      </w:r>
    </w:p>
    <w:p w14:paraId="391F065D" w14:textId="77777777" w:rsidR="000F51D6" w:rsidRPr="00232AA6" w:rsidRDefault="000F51D6" w:rsidP="000F51D6">
      <w:pPr>
        <w:pStyle w:val="Paragraphedeliste"/>
        <w:numPr>
          <w:ilvl w:val="0"/>
          <w:numId w:val="7"/>
        </w:numPr>
        <w:tabs>
          <w:tab w:val="left" w:pos="7655"/>
        </w:tabs>
        <w:spacing w:after="0" w:line="240" w:lineRule="auto"/>
        <w:ind w:left="709"/>
        <w:jc w:val="both"/>
        <w:rPr>
          <w:rFonts w:ascii="Roboto Lt" w:hAnsi="Roboto Lt"/>
          <w:sz w:val="24"/>
          <w:szCs w:val="24"/>
        </w:rPr>
      </w:pPr>
      <w:proofErr w:type="gramStart"/>
      <w:r w:rsidRPr="00232AA6">
        <w:rPr>
          <w:rFonts w:ascii="Roboto Lt" w:hAnsi="Roboto Lt" w:cstheme="minorHAnsi"/>
          <w:sz w:val="24"/>
        </w:rPr>
        <w:t>du</w:t>
      </w:r>
      <w:proofErr w:type="gramEnd"/>
      <w:r w:rsidRPr="00232AA6">
        <w:rPr>
          <w:rFonts w:ascii="Roboto Lt" w:hAnsi="Roboto Lt" w:cstheme="minorHAnsi"/>
          <w:sz w:val="24"/>
        </w:rPr>
        <w:t xml:space="preserve"> 01/07/202</w:t>
      </w:r>
      <w:r>
        <w:rPr>
          <w:rFonts w:ascii="Roboto Lt" w:hAnsi="Roboto Lt" w:cstheme="minorHAnsi"/>
          <w:sz w:val="24"/>
        </w:rPr>
        <w:t>5</w:t>
      </w:r>
      <w:r w:rsidRPr="00232AA6">
        <w:rPr>
          <w:rFonts w:ascii="Roboto Lt" w:hAnsi="Roboto Lt" w:cstheme="minorHAnsi"/>
          <w:sz w:val="24"/>
        </w:rPr>
        <w:t xml:space="preserve"> au 30/09/202</w:t>
      </w:r>
      <w:r>
        <w:rPr>
          <w:rFonts w:ascii="Roboto Lt" w:hAnsi="Roboto Lt" w:cstheme="minorHAnsi"/>
          <w:sz w:val="24"/>
        </w:rPr>
        <w:t>5</w:t>
      </w:r>
      <w:r w:rsidRPr="00232AA6">
        <w:rPr>
          <w:rFonts w:ascii="Roboto Lt" w:hAnsi="Roboto Lt" w:cstheme="minorHAnsi"/>
          <w:sz w:val="24"/>
        </w:rPr>
        <w:t xml:space="preserve"> pour les opérations démarrant au 01/12/202</w:t>
      </w:r>
      <w:r>
        <w:rPr>
          <w:rFonts w:ascii="Roboto Lt" w:hAnsi="Roboto Lt" w:cstheme="minorHAnsi"/>
          <w:sz w:val="24"/>
        </w:rPr>
        <w:t>5</w:t>
      </w:r>
      <w:r w:rsidRPr="00232AA6">
        <w:rPr>
          <w:rFonts w:ascii="Roboto Lt" w:hAnsi="Roboto Lt" w:cstheme="minorHAnsi"/>
          <w:sz w:val="24"/>
        </w:rPr>
        <w:t xml:space="preserve"> </w:t>
      </w:r>
    </w:p>
    <w:p w14:paraId="7643F91F" w14:textId="77777777" w:rsidR="000F51D6" w:rsidRPr="00232AA6" w:rsidRDefault="000F51D6" w:rsidP="000F51D6">
      <w:pPr>
        <w:pStyle w:val="Paragraphedeliste"/>
        <w:tabs>
          <w:tab w:val="left" w:pos="7655"/>
        </w:tabs>
        <w:spacing w:after="0" w:line="240" w:lineRule="auto"/>
        <w:ind w:left="709"/>
        <w:jc w:val="both"/>
        <w:rPr>
          <w:rFonts w:ascii="Roboto Lt" w:hAnsi="Roboto Lt"/>
          <w:sz w:val="24"/>
          <w:szCs w:val="24"/>
        </w:rPr>
      </w:pPr>
    </w:p>
    <w:p w14:paraId="28B90436" w14:textId="77777777" w:rsidR="000F51D6" w:rsidRDefault="000F51D6" w:rsidP="000F51D6">
      <w:pPr>
        <w:spacing w:after="0"/>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du 14/02/25 pour la 1</w:t>
      </w:r>
      <w:r w:rsidRPr="009708C2">
        <w:rPr>
          <w:rFonts w:ascii="Roboto Lt" w:hAnsi="Roboto Lt"/>
          <w:sz w:val="24"/>
          <w:szCs w:val="24"/>
          <w:vertAlign w:val="superscript"/>
        </w:rPr>
        <w:t>ère</w:t>
      </w:r>
      <w:r>
        <w:rPr>
          <w:rFonts w:ascii="Roboto Lt" w:hAnsi="Roboto Lt"/>
          <w:sz w:val="24"/>
          <w:szCs w:val="24"/>
        </w:rPr>
        <w:t xml:space="preserve"> session, du 09/05/25 pour la 2</w:t>
      </w:r>
      <w:r w:rsidRPr="00D871BE">
        <w:rPr>
          <w:rFonts w:ascii="Roboto Lt" w:hAnsi="Roboto Lt"/>
          <w:sz w:val="24"/>
          <w:szCs w:val="24"/>
          <w:vertAlign w:val="superscript"/>
        </w:rPr>
        <w:t>ème</w:t>
      </w:r>
      <w:r>
        <w:rPr>
          <w:rFonts w:ascii="Roboto Lt" w:hAnsi="Roboto Lt"/>
          <w:sz w:val="24"/>
          <w:szCs w:val="24"/>
        </w:rPr>
        <w:t xml:space="preserve"> session et du 30/09/2025 pour la 3</w:t>
      </w:r>
      <w:r w:rsidRPr="00594780">
        <w:rPr>
          <w:rFonts w:ascii="Roboto Lt" w:hAnsi="Roboto Lt"/>
          <w:sz w:val="24"/>
          <w:szCs w:val="24"/>
          <w:vertAlign w:val="superscript"/>
        </w:rPr>
        <w:t>ème</w:t>
      </w:r>
      <w:r>
        <w:rPr>
          <w:rFonts w:ascii="Roboto Lt" w:hAnsi="Roboto Lt"/>
          <w:sz w:val="24"/>
          <w:szCs w:val="24"/>
        </w:rPr>
        <w:t xml:space="preserve"> session, la candidature ne pourra être prise en compte.</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026B3B">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639D2CC7"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w:t>
      </w:r>
      <w:r w:rsidR="00A5082E">
        <w:rPr>
          <w:rFonts w:ascii="Roboto Lt" w:hAnsi="Roboto Lt"/>
          <w:sz w:val="24"/>
          <w:szCs w:val="24"/>
        </w:rPr>
        <w:t xml:space="preserve">à </w:t>
      </w:r>
      <w:r w:rsidR="00A5082E" w:rsidRPr="00917541">
        <w:rPr>
          <w:rFonts w:ascii="Roboto Lt" w:hAnsi="Roboto Lt"/>
          <w:sz w:val="24"/>
          <w:szCs w:val="24"/>
        </w:rPr>
        <w:t>12 mois maximum.</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026B3B">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701DB380" w14:textId="77777777" w:rsidR="00A5082E" w:rsidRDefault="00A5082E" w:rsidP="00A5082E">
      <w:pPr>
        <w:spacing w:after="0"/>
        <w:jc w:val="both"/>
        <w:rPr>
          <w:rFonts w:ascii="Roboto Lt" w:hAnsi="Roboto Lt"/>
          <w:sz w:val="24"/>
          <w:szCs w:val="24"/>
        </w:rPr>
      </w:pPr>
      <w:r w:rsidRPr="00594780">
        <w:rPr>
          <w:rFonts w:ascii="Roboto Lt" w:hAnsi="Roboto Lt"/>
          <w:sz w:val="24"/>
          <w:szCs w:val="24"/>
        </w:rPr>
        <w:t>Le Département du Pas-de-Calais participe au financement des charges dire</w:t>
      </w:r>
      <w:r>
        <w:rPr>
          <w:rFonts w:ascii="Roboto Lt" w:hAnsi="Roboto Lt"/>
          <w:sz w:val="24"/>
          <w:szCs w:val="24"/>
        </w:rPr>
        <w:t xml:space="preserve">ctes et des charges indirectes, les modalités de financement s’organisent comme suit :   </w:t>
      </w:r>
    </w:p>
    <w:p w14:paraId="3E7C2871" w14:textId="77777777" w:rsidR="00A5082E" w:rsidRPr="009708C2" w:rsidRDefault="00A5082E" w:rsidP="00026B3B">
      <w:pPr>
        <w:pStyle w:val="Paragraphedeliste"/>
        <w:numPr>
          <w:ilvl w:val="0"/>
          <w:numId w:val="8"/>
        </w:numPr>
        <w:spacing w:after="0"/>
        <w:jc w:val="both"/>
        <w:rPr>
          <w:rFonts w:ascii="Roboto Lt" w:hAnsi="Roboto Lt" w:cs="Arial"/>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directes</w:t>
      </w:r>
      <w:r>
        <w:t xml:space="preserve"> : </w:t>
      </w:r>
      <w:r w:rsidRPr="009708C2">
        <w:rPr>
          <w:rFonts w:ascii="Roboto Lt" w:hAnsi="Roboto Lt" w:cs="Arial"/>
          <w:sz w:val="24"/>
          <w:szCs w:val="24"/>
        </w:rPr>
        <w:t>Frais de personnel directement liés à la mise en œuvre d</w:t>
      </w:r>
      <w:r>
        <w:rPr>
          <w:rFonts w:ascii="Roboto Lt" w:hAnsi="Roboto Lt" w:cs="Arial"/>
          <w:sz w:val="24"/>
          <w:szCs w:val="24"/>
        </w:rPr>
        <w:t>e l’opération / prestations / frais de fonctionnement nécessaires à la réalisation de l’opération ;</w:t>
      </w:r>
    </w:p>
    <w:p w14:paraId="3C28431B" w14:textId="3C328F2D" w:rsidR="00A5082E" w:rsidRPr="009708C2" w:rsidRDefault="00A5082E" w:rsidP="00026B3B">
      <w:pPr>
        <w:pStyle w:val="Paragraphedeliste"/>
        <w:numPr>
          <w:ilvl w:val="0"/>
          <w:numId w:val="8"/>
        </w:numPr>
        <w:spacing w:after="0"/>
        <w:jc w:val="both"/>
        <w:rPr>
          <w:rFonts w:ascii="Roboto Lt" w:hAnsi="Roboto Lt"/>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indirectes</w:t>
      </w:r>
      <w:r w:rsidRPr="009708C2">
        <w:rPr>
          <w:rFonts w:ascii="Roboto Lt" w:hAnsi="Roboto Lt" w:cs="Arial"/>
          <w:sz w:val="24"/>
          <w:szCs w:val="24"/>
        </w:rPr>
        <w:t xml:space="preserve"> : forfaitisées à hauteur de </w:t>
      </w:r>
      <w:r w:rsidRPr="00F2509D">
        <w:rPr>
          <w:rFonts w:ascii="Roboto Lt" w:hAnsi="Roboto Lt" w:cs="Arial"/>
          <w:sz w:val="24"/>
          <w:szCs w:val="24"/>
        </w:rPr>
        <w:t>20% des</w:t>
      </w:r>
      <w:r w:rsidRPr="009708C2">
        <w:rPr>
          <w:rFonts w:ascii="Roboto Lt" w:hAnsi="Roboto Lt" w:cs="Arial"/>
          <w:sz w:val="24"/>
          <w:szCs w:val="24"/>
        </w:rPr>
        <w:t xml:space="preserve"> dépenses directes (hors prestations externes</w:t>
      </w:r>
      <w:r w:rsidR="00F2509D">
        <w:rPr>
          <w:rFonts w:ascii="Roboto Lt" w:hAnsi="Roboto Lt" w:cs="Arial"/>
          <w:sz w:val="24"/>
          <w:szCs w:val="24"/>
        </w:rPr>
        <w:t>)</w:t>
      </w:r>
      <w:r>
        <w:rPr>
          <w:rFonts w:ascii="Roboto Lt" w:hAnsi="Roboto Lt" w:cs="Arial"/>
          <w:sz w:val="24"/>
          <w:szCs w:val="24"/>
        </w:rPr>
        <w:t>.</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026B3B">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2FE87EFC" w14:textId="77777777" w:rsidR="00A5082E" w:rsidRDefault="00A5082E" w:rsidP="00026B3B">
      <w:pPr>
        <w:pStyle w:val="Paragraphedeliste"/>
        <w:numPr>
          <w:ilvl w:val="0"/>
          <w:numId w:val="6"/>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versée dès signature de la convention ;</w:t>
      </w:r>
    </w:p>
    <w:p w14:paraId="055C5228" w14:textId="18F4A76D" w:rsidR="00A5082E" w:rsidRDefault="00A5082E" w:rsidP="00026B3B">
      <w:pPr>
        <w:pStyle w:val="Paragraphedeliste"/>
        <w:numPr>
          <w:ilvl w:val="0"/>
          <w:numId w:val="6"/>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u</w:t>
      </w:r>
      <w:r w:rsidRPr="0093286E">
        <w:rPr>
          <w:rFonts w:ascii="Roboto Lt" w:eastAsia="Times New Roman" w:hAnsi="Roboto Lt" w:cs="Arial"/>
          <w:sz w:val="24"/>
          <w:szCs w:val="24"/>
          <w:lang w:eastAsia="fr-FR"/>
        </w:rPr>
        <w:t>n</w:t>
      </w:r>
      <w:proofErr w:type="gramEnd"/>
      <w:r w:rsidRPr="0093286E">
        <w:rPr>
          <w:rFonts w:ascii="Roboto Lt" w:eastAsia="Times New Roman" w:hAnsi="Roboto Lt" w:cs="Arial"/>
          <w:sz w:val="24"/>
          <w:szCs w:val="24"/>
          <w:lang w:eastAsia="fr-FR"/>
        </w:rPr>
        <w:t xml:space="preserve"> solde sur produc</w:t>
      </w:r>
      <w:r>
        <w:rPr>
          <w:rFonts w:ascii="Roboto Lt" w:eastAsia="Times New Roman" w:hAnsi="Roboto Lt" w:cs="Arial"/>
          <w:sz w:val="24"/>
          <w:szCs w:val="24"/>
          <w:lang w:eastAsia="fr-FR"/>
        </w:rPr>
        <w:t>tion d’un bilan final dans le</w:t>
      </w:r>
      <w:r w:rsidRPr="0093286E">
        <w:rPr>
          <w:rFonts w:ascii="Roboto Lt" w:eastAsia="Times New Roman" w:hAnsi="Roboto Lt" w:cs="Arial"/>
          <w:sz w:val="24"/>
          <w:szCs w:val="24"/>
          <w:lang w:eastAsia="fr-FR"/>
        </w:rPr>
        <w:t xml:space="preserve"> mois suivant la fin d’exécution de l’opération.</w:t>
      </w:r>
    </w:p>
    <w:p w14:paraId="7CC7BE56" w14:textId="77777777" w:rsidR="00765BB0" w:rsidRDefault="00765BB0" w:rsidP="00765BB0">
      <w:pPr>
        <w:pStyle w:val="Paragraphedeliste"/>
        <w:spacing w:after="0"/>
        <w:jc w:val="both"/>
        <w:rPr>
          <w:rFonts w:ascii="Roboto Lt" w:eastAsia="Times New Roman" w:hAnsi="Roboto Lt" w:cs="Arial"/>
          <w:sz w:val="24"/>
          <w:szCs w:val="24"/>
          <w:lang w:eastAsia="fr-FR"/>
        </w:rPr>
      </w:pPr>
    </w:p>
    <w:p w14:paraId="484F3B0C" w14:textId="6417B978"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5DEF02BB" w14:textId="77777777" w:rsidR="00F2509D" w:rsidRDefault="006C5F71" w:rsidP="00026B3B">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1F6FD138" w14:textId="1BF3401B" w:rsidR="00F2509D" w:rsidRPr="00F2509D" w:rsidRDefault="00F2509D" w:rsidP="00F2509D">
      <w:pPr>
        <w:pStyle w:val="Paragraphedeliste"/>
        <w:spacing w:after="0"/>
        <w:ind w:left="0" w:hanging="11"/>
        <w:rPr>
          <w:rFonts w:ascii="Roboto" w:hAnsi="Roboto"/>
          <w:sz w:val="24"/>
          <w:szCs w:val="24"/>
          <w:u w:val="single"/>
        </w:rPr>
      </w:pPr>
      <w:r w:rsidRPr="00F2509D">
        <w:rPr>
          <w:rFonts w:ascii="Roboto Lt" w:hAnsi="Roboto Lt"/>
          <w:sz w:val="24"/>
          <w:szCs w:val="24"/>
        </w:rPr>
        <w:t xml:space="preserve">Pendant la durée de l’opération, des comités de suivi trimestriels seront organisés avec à minima la présence obligatoire d’un représentant du Département territorialement compétent. Ce comité de suivi aura pour objectif d’échanger régulièrement sur la situation individuelle des personnes. </w:t>
      </w:r>
    </w:p>
    <w:p w14:paraId="1FBA02B9" w14:textId="77777777" w:rsidR="00F2509D" w:rsidRPr="00F2509D" w:rsidRDefault="00F2509D" w:rsidP="00F2509D">
      <w:pPr>
        <w:pStyle w:val="Paragraphedeliste"/>
        <w:spacing w:after="0"/>
        <w:ind w:left="0" w:hanging="11"/>
        <w:jc w:val="both"/>
        <w:rPr>
          <w:rFonts w:ascii="Roboto Lt" w:hAnsi="Roboto Lt"/>
          <w:sz w:val="24"/>
          <w:szCs w:val="24"/>
        </w:rPr>
      </w:pPr>
    </w:p>
    <w:p w14:paraId="3E074195" w14:textId="77777777" w:rsidR="00F2509D" w:rsidRPr="00F2509D" w:rsidRDefault="00F2509D" w:rsidP="00F2509D">
      <w:pPr>
        <w:pStyle w:val="Paragraphedeliste"/>
        <w:spacing w:after="0"/>
        <w:ind w:left="0" w:hanging="11"/>
        <w:jc w:val="both"/>
        <w:rPr>
          <w:rFonts w:ascii="Roboto Lt" w:hAnsi="Roboto Lt"/>
          <w:sz w:val="24"/>
          <w:szCs w:val="24"/>
        </w:rPr>
      </w:pPr>
      <w:r w:rsidRPr="00F2509D">
        <w:rPr>
          <w:rFonts w:ascii="Roboto Lt" w:hAnsi="Roboto Lt"/>
          <w:sz w:val="24"/>
          <w:szCs w:val="24"/>
        </w:rPr>
        <w:t>Un tableau de bord devra être complété « au fil de l’eau » et sera susceptible d’être demandé régulièrement par les services du Département, notamment à des fins statistiques. Dans tous les cas, il devra à minima être systématiquement transmis en amont de la tenue de chaque comité de suivi.</w:t>
      </w:r>
    </w:p>
    <w:p w14:paraId="2E6BF31B" w14:textId="180B01B9" w:rsidR="000A3D31" w:rsidRDefault="000A3D31" w:rsidP="000A3D31">
      <w:pPr>
        <w:spacing w:after="0"/>
        <w:rPr>
          <w:rFonts w:ascii="Roboto" w:hAnsi="Roboto"/>
          <w:sz w:val="24"/>
          <w:szCs w:val="24"/>
          <w:u w:val="single"/>
        </w:rPr>
      </w:pPr>
    </w:p>
    <w:p w14:paraId="350F3F7E" w14:textId="69DEC85D" w:rsidR="006C5F71" w:rsidRDefault="006C5F71" w:rsidP="00026B3B">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63353571" w14:textId="319D9E0E" w:rsidR="00F2509D" w:rsidRDefault="00F2509D" w:rsidP="00F2509D">
      <w:pPr>
        <w:pStyle w:val="Paragraphedeliste"/>
        <w:ind w:left="0" w:right="-1"/>
        <w:jc w:val="both"/>
        <w:rPr>
          <w:rFonts w:ascii="Roboto Lt" w:hAnsi="Roboto Lt" w:cs="Arial"/>
          <w:sz w:val="24"/>
          <w:szCs w:val="24"/>
        </w:rPr>
      </w:pPr>
      <w:r w:rsidRPr="00594780">
        <w:rPr>
          <w:rFonts w:ascii="Roboto Lt" w:hAnsi="Roboto Lt" w:cs="Arial"/>
          <w:bCs/>
          <w:sz w:val="24"/>
          <w:szCs w:val="24"/>
        </w:rPr>
        <w:t>À</w:t>
      </w:r>
      <w:r>
        <w:rPr>
          <w:rFonts w:ascii="Roboto Lt" w:hAnsi="Roboto Lt" w:cs="Arial"/>
          <w:bCs/>
          <w:sz w:val="24"/>
          <w:szCs w:val="24"/>
        </w:rPr>
        <w:t xml:space="preserve"> </w:t>
      </w:r>
      <w:r w:rsidRPr="00594780">
        <w:rPr>
          <w:rFonts w:ascii="Roboto Lt" w:hAnsi="Roboto Lt" w:cs="Arial"/>
          <w:bCs/>
          <w:sz w:val="24"/>
          <w:szCs w:val="24"/>
        </w:rPr>
        <w:t>l’issue de l’opération</w:t>
      </w:r>
      <w:r w:rsidRPr="004D16BA">
        <w:rPr>
          <w:rFonts w:ascii="Roboto Lt" w:hAnsi="Roboto Lt" w:cs="Arial"/>
          <w:sz w:val="24"/>
          <w:szCs w:val="24"/>
        </w:rPr>
        <w:t xml:space="preserve">, </w:t>
      </w:r>
      <w:r w:rsidRPr="004D16BA">
        <w:rPr>
          <w:rFonts w:ascii="Roboto Lt" w:hAnsi="Roboto Lt" w:cs="Arial"/>
          <w:bCs/>
          <w:sz w:val="24"/>
          <w:szCs w:val="24"/>
        </w:rPr>
        <w:t xml:space="preserve">un bilan final d’exécution sera à </w:t>
      </w:r>
      <w:r w:rsidR="000C656B">
        <w:rPr>
          <w:rFonts w:ascii="Roboto Lt" w:hAnsi="Roboto Lt" w:cs="Arial"/>
          <w:bCs/>
          <w:sz w:val="24"/>
          <w:szCs w:val="24"/>
        </w:rPr>
        <w:t xml:space="preserve">produire </w:t>
      </w:r>
      <w:r w:rsidR="000C656B" w:rsidRPr="00765BB0">
        <w:rPr>
          <w:rFonts w:ascii="Roboto Lt" w:hAnsi="Roboto Lt" w:cs="Arial"/>
          <w:bCs/>
          <w:sz w:val="24"/>
          <w:szCs w:val="24"/>
        </w:rPr>
        <w:t>sous forme dématérialisée dans E-partenaire</w:t>
      </w:r>
      <w:r w:rsidR="00765BB0" w:rsidRPr="00765BB0">
        <w:rPr>
          <w:rFonts w:ascii="Roboto Lt" w:hAnsi="Roboto Lt" w:cs="Arial"/>
          <w:bCs/>
          <w:sz w:val="24"/>
          <w:szCs w:val="24"/>
        </w:rPr>
        <w:t xml:space="preserve"> au plus tard dans le mois qui sui</w:t>
      </w:r>
      <w:r w:rsidRPr="00765BB0">
        <w:rPr>
          <w:rFonts w:ascii="Roboto Lt" w:hAnsi="Roboto Lt" w:cs="Arial"/>
          <w:bCs/>
          <w:sz w:val="24"/>
          <w:szCs w:val="24"/>
        </w:rPr>
        <w:t>t la date de fin</w:t>
      </w:r>
      <w:r w:rsidRPr="004D16BA">
        <w:rPr>
          <w:rFonts w:ascii="Roboto Lt" w:hAnsi="Roboto Lt" w:cs="Arial"/>
          <w:bCs/>
          <w:sz w:val="24"/>
          <w:szCs w:val="24"/>
        </w:rPr>
        <w:t xml:space="preserve"> effective de la convention. Ce bilan final permettra notamment de </w:t>
      </w:r>
      <w:r w:rsidRPr="004D16BA">
        <w:rPr>
          <w:rFonts w:ascii="Roboto Lt" w:hAnsi="Roboto Lt" w:cs="Arial"/>
          <w:sz w:val="24"/>
          <w:szCs w:val="24"/>
        </w:rPr>
        <w:t xml:space="preserve">vérifier l’atteinte des objectifs individuels et collectifs attendus. </w:t>
      </w:r>
    </w:p>
    <w:p w14:paraId="0B501C07" w14:textId="77777777" w:rsidR="00F2509D" w:rsidRDefault="00F2509D" w:rsidP="00F2509D">
      <w:pPr>
        <w:pStyle w:val="Paragraphedeliste"/>
        <w:ind w:left="0" w:right="-1"/>
        <w:jc w:val="both"/>
        <w:rPr>
          <w:rFonts w:ascii="Roboto Lt" w:hAnsi="Roboto Lt" w:cs="Arial"/>
          <w:sz w:val="24"/>
          <w:szCs w:val="24"/>
        </w:rPr>
      </w:pPr>
    </w:p>
    <w:p w14:paraId="1B4FE235" w14:textId="77777777" w:rsidR="00F2509D" w:rsidRPr="005340E3" w:rsidRDefault="00F2509D" w:rsidP="00F2509D">
      <w:pPr>
        <w:pStyle w:val="Paragraphedeliste"/>
        <w:spacing w:after="0"/>
        <w:ind w:left="0"/>
        <w:rPr>
          <w:rFonts w:ascii="Roboto Lt" w:hAnsi="Roboto Lt"/>
          <w:sz w:val="24"/>
          <w:szCs w:val="24"/>
        </w:rPr>
      </w:pPr>
      <w:r w:rsidRPr="005340E3">
        <w:rPr>
          <w:rFonts w:ascii="Roboto Lt" w:hAnsi="Roboto Lt"/>
          <w:sz w:val="24"/>
          <w:szCs w:val="24"/>
        </w:rPr>
        <w:t>Ce bilan fin</w:t>
      </w:r>
      <w:r>
        <w:rPr>
          <w:rFonts w:ascii="Roboto Lt" w:hAnsi="Roboto Lt"/>
          <w:sz w:val="24"/>
          <w:szCs w:val="24"/>
        </w:rPr>
        <w:t>a</w:t>
      </w:r>
      <w:r w:rsidRPr="005340E3">
        <w:rPr>
          <w:rFonts w:ascii="Roboto Lt" w:hAnsi="Roboto Lt"/>
          <w:sz w:val="24"/>
          <w:szCs w:val="24"/>
        </w:rPr>
        <w:t>l reprendra :</w:t>
      </w:r>
    </w:p>
    <w:p w14:paraId="024BE791" w14:textId="5E4C3E9D" w:rsidR="004E2B8D" w:rsidRDefault="00F2509D" w:rsidP="00F2509D">
      <w:pPr>
        <w:pStyle w:val="Paragraphedeliste"/>
        <w:spacing w:after="0"/>
        <w:ind w:left="0"/>
        <w:rPr>
          <w:rFonts w:ascii="Roboto Lt" w:hAnsi="Roboto Lt"/>
          <w:sz w:val="24"/>
          <w:szCs w:val="24"/>
        </w:rPr>
      </w:pPr>
      <w:r w:rsidRPr="002912C5">
        <w:rPr>
          <w:rFonts w:ascii="Roboto" w:hAnsi="Roboto"/>
          <w:sz w:val="24"/>
          <w:szCs w:val="24"/>
          <w:u w:val="single"/>
        </w:rPr>
        <w:t>Sur le plan quantitatif et qualitatif</w:t>
      </w:r>
      <w:r w:rsidRPr="002912C5">
        <w:rPr>
          <w:rFonts w:ascii="Roboto" w:hAnsi="Roboto"/>
          <w:sz w:val="24"/>
          <w:szCs w:val="24"/>
        </w:rPr>
        <w:t> :</w:t>
      </w:r>
      <w:r w:rsidRPr="00F2509D">
        <w:rPr>
          <w:rFonts w:ascii="Roboto Lt" w:hAnsi="Roboto Lt"/>
          <w:sz w:val="24"/>
          <w:szCs w:val="24"/>
        </w:rPr>
        <w:t xml:space="preserve"> les feuilles d’émargements, le déroulement de l’action, les suites de parcours pour les participants, l’atteinte ou non des objectifs individuels et collectifs projetés dans le dossier, les liens avec les partenaires associés au projet.</w:t>
      </w:r>
    </w:p>
    <w:p w14:paraId="2E0AEBE5" w14:textId="48C080F5" w:rsidR="00F2509D" w:rsidRDefault="00F2509D" w:rsidP="00F2509D">
      <w:pPr>
        <w:pStyle w:val="Paragraphedeliste"/>
        <w:spacing w:after="0"/>
        <w:rPr>
          <w:rFonts w:ascii="Roboto Lt" w:hAnsi="Roboto Lt"/>
          <w:sz w:val="24"/>
          <w:szCs w:val="24"/>
        </w:rPr>
      </w:pPr>
    </w:p>
    <w:p w14:paraId="0B77C5CE" w14:textId="77777777" w:rsidR="00F2509D" w:rsidRPr="004D16BA" w:rsidRDefault="00F2509D" w:rsidP="00F2509D">
      <w:pPr>
        <w:pStyle w:val="Paragraphedeliste"/>
        <w:ind w:left="0" w:right="-1"/>
        <w:jc w:val="both"/>
        <w:rPr>
          <w:rFonts w:ascii="Roboto Lt" w:hAnsi="Roboto Lt" w:cs="Arial"/>
          <w:sz w:val="24"/>
          <w:szCs w:val="24"/>
        </w:rPr>
      </w:pPr>
      <w:r w:rsidRPr="002912C5">
        <w:rPr>
          <w:rFonts w:ascii="Roboto" w:hAnsi="Roboto"/>
          <w:sz w:val="24"/>
          <w:szCs w:val="24"/>
          <w:u w:val="single"/>
        </w:rPr>
        <w:t>Sur le plan financier</w:t>
      </w:r>
      <w:r w:rsidRPr="002912C5">
        <w:rPr>
          <w:rFonts w:ascii="Roboto" w:hAnsi="Roboto"/>
          <w:sz w:val="24"/>
          <w:szCs w:val="24"/>
        </w:rPr>
        <w:t> :</w:t>
      </w:r>
      <w:r w:rsidRPr="005B17A8">
        <w:rPr>
          <w:rFonts w:ascii="Roboto Lt" w:hAnsi="Roboto Lt"/>
          <w:sz w:val="24"/>
          <w:szCs w:val="24"/>
        </w:rPr>
        <w:t xml:space="preserve"> </w:t>
      </w:r>
      <w:r w:rsidRPr="005340E3">
        <w:rPr>
          <w:rFonts w:ascii="Roboto Lt" w:hAnsi="Roboto Lt"/>
          <w:sz w:val="24"/>
          <w:szCs w:val="24"/>
        </w:rPr>
        <w:t>Seules les dépenses prévues dans le dossier de demande et effectivement encourues par le porteur du projet seront retenues.</w:t>
      </w:r>
    </w:p>
    <w:p w14:paraId="0CEC3453" w14:textId="77777777" w:rsidR="00F2509D" w:rsidRDefault="00F2509D" w:rsidP="00F2509D">
      <w:pPr>
        <w:pStyle w:val="Paragraphedeliste"/>
        <w:ind w:left="0" w:right="-1"/>
        <w:jc w:val="both"/>
        <w:rPr>
          <w:rFonts w:ascii="Roboto Lt" w:hAnsi="Roboto Lt" w:cs="Arial"/>
          <w:bCs/>
          <w:sz w:val="24"/>
          <w:szCs w:val="24"/>
        </w:rPr>
      </w:pPr>
    </w:p>
    <w:p w14:paraId="5CA00860" w14:textId="77777777" w:rsidR="00F2509D" w:rsidRPr="00521FDE" w:rsidRDefault="00F2509D" w:rsidP="00F2509D">
      <w:pPr>
        <w:pStyle w:val="Paragraphedeliste"/>
        <w:ind w:left="0" w:right="-1"/>
        <w:jc w:val="both"/>
        <w:rPr>
          <w:rFonts w:ascii="Roboto Lt" w:hAnsi="Roboto Lt" w:cs="Arial"/>
          <w:sz w:val="24"/>
          <w:szCs w:val="24"/>
        </w:rPr>
      </w:pPr>
      <w:r w:rsidRPr="004D16BA">
        <w:rPr>
          <w:rFonts w:ascii="Roboto Lt" w:hAnsi="Roboto Lt" w:cs="Arial"/>
          <w:bCs/>
          <w:sz w:val="24"/>
          <w:szCs w:val="24"/>
        </w:rPr>
        <w:t xml:space="preserve">Il revient au porteur de déterminer, dès la demande, les indicateurs pertinents au regard de la mise en œuvre des projets ainsi que de la progression des parcours et du développement de l’autonomie individuelle. </w:t>
      </w:r>
      <w:r w:rsidRPr="004D16BA">
        <w:rPr>
          <w:rFonts w:ascii="Roboto Lt" w:hAnsi="Roboto Lt" w:cs="Arial"/>
          <w:sz w:val="24"/>
          <w:szCs w:val="24"/>
        </w:rPr>
        <w:t xml:space="preserve">Les indicateurs présents dans le dossier de demande, notamment concernant le niveau d’instruction, le sexe ou encore le niveau de formation devront </w:t>
      </w:r>
      <w:r>
        <w:rPr>
          <w:rFonts w:ascii="Roboto Lt" w:hAnsi="Roboto Lt" w:cs="Arial"/>
          <w:i/>
          <w:sz w:val="24"/>
          <w:szCs w:val="24"/>
        </w:rPr>
        <w:t>à</w:t>
      </w:r>
      <w:r w:rsidRPr="004D16BA">
        <w:rPr>
          <w:rFonts w:ascii="Roboto Lt" w:hAnsi="Roboto Lt" w:cs="Arial"/>
          <w:i/>
          <w:sz w:val="24"/>
          <w:szCs w:val="24"/>
        </w:rPr>
        <w:t xml:space="preserve"> minima</w:t>
      </w:r>
      <w:r w:rsidRPr="004D16BA">
        <w:rPr>
          <w:rFonts w:ascii="Roboto Lt" w:hAnsi="Roboto Lt" w:cs="Arial"/>
          <w:sz w:val="24"/>
          <w:szCs w:val="24"/>
        </w:rPr>
        <w:t xml:space="preserve"> être renseignés de manière prévisionnelles et à l’issue de l’opération.</w:t>
      </w:r>
      <w:r>
        <w:rPr>
          <w:rFonts w:ascii="Roboto Lt" w:hAnsi="Roboto Lt" w:cs="Arial"/>
          <w:sz w:val="24"/>
          <w:szCs w:val="24"/>
        </w:rPr>
        <w:t xml:space="preserve"> </w:t>
      </w:r>
      <w:r w:rsidRPr="00521FDE">
        <w:rPr>
          <w:rFonts w:ascii="Roboto Lt" w:hAnsi="Roboto Lt" w:cs="Arial"/>
          <w:sz w:val="24"/>
          <w:szCs w:val="24"/>
        </w:rPr>
        <w:t>Il en va de même pour le nombre et le taux de sorties dynamiques, qui devra être présenté, détaillé ainsi :</w:t>
      </w:r>
    </w:p>
    <w:p w14:paraId="026E3BDF" w14:textId="77777777" w:rsidR="00F2509D" w:rsidRPr="00521FDE" w:rsidRDefault="00F2509D" w:rsidP="00F2509D">
      <w:pPr>
        <w:autoSpaceDE w:val="0"/>
        <w:autoSpaceDN w:val="0"/>
        <w:adjustRightInd w:val="0"/>
        <w:spacing w:after="0"/>
        <w:contextualSpacing/>
        <w:jc w:val="center"/>
        <w:rPr>
          <w:rFonts w:ascii="Roboto Lt" w:hAnsi="Roboto Lt" w:cs="Arial"/>
          <w:b/>
          <w:bCs/>
          <w:sz w:val="24"/>
          <w:szCs w:val="24"/>
        </w:rPr>
      </w:pPr>
      <w:r w:rsidRPr="00521FDE">
        <w:rPr>
          <w:rFonts w:ascii="Roboto Lt" w:hAnsi="Roboto Lt" w:cs="Arial"/>
          <w:b/>
          <w:bCs/>
          <w:sz w:val="24"/>
          <w:szCs w:val="24"/>
        </w:rPr>
        <w:t>SORTIES DYNAMIQUES =</w:t>
      </w:r>
    </w:p>
    <w:p w14:paraId="59FB8A30"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durables</w:t>
      </w:r>
    </w:p>
    <w:p w14:paraId="21F14BC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CDI</w:t>
      </w:r>
    </w:p>
    <w:p w14:paraId="40F4D0D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6 mois et plus (hors contrat aidé)</w:t>
      </w:r>
    </w:p>
    <w:p w14:paraId="0AFC566C"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6 mois et plus</w:t>
      </w:r>
    </w:p>
    <w:p w14:paraId="0D8C14F3"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Création d’entreprise</w:t>
      </w:r>
    </w:p>
    <w:p w14:paraId="520C6C18"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Intégration dans la fonction publique</w:t>
      </w:r>
    </w:p>
    <w:p w14:paraId="419BA8F0"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0BACDF53"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de transition</w:t>
      </w:r>
    </w:p>
    <w:p w14:paraId="0200285B"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moins de 6 mois</w:t>
      </w:r>
    </w:p>
    <w:p w14:paraId="5B18DD2F"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moins de 6 mois</w:t>
      </w:r>
    </w:p>
    <w:p w14:paraId="63EA41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aidé conclu sous la forme d’un CDD</w:t>
      </w:r>
    </w:p>
    <w:p w14:paraId="2CEA106A"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2A8470ED"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Sorties positives</w:t>
      </w:r>
    </w:p>
    <w:p w14:paraId="35ECF35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Formation qualifiante ou poursuite de formation qualifiante</w:t>
      </w:r>
    </w:p>
    <w:p w14:paraId="5E400F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Embauche sur un emploi d’insertion par une (autre) SIAE</w:t>
      </w:r>
    </w:p>
    <w:p w14:paraId="5AA9D720"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Autre sortie positive</w:t>
      </w:r>
    </w:p>
    <w:p w14:paraId="40AEC94E" w14:textId="77777777" w:rsidR="00F2509D" w:rsidRPr="00F14F93" w:rsidRDefault="00F2509D" w:rsidP="00F2509D">
      <w:pPr>
        <w:autoSpaceDE w:val="0"/>
        <w:autoSpaceDN w:val="0"/>
        <w:adjustRightInd w:val="0"/>
        <w:spacing w:after="0"/>
        <w:contextualSpacing/>
        <w:jc w:val="center"/>
        <w:rPr>
          <w:rFonts w:ascii="Roboto Lt" w:hAnsi="Roboto Lt" w:cs="Arial"/>
          <w:i/>
          <w:sz w:val="14"/>
          <w:szCs w:val="24"/>
        </w:rPr>
      </w:pPr>
    </w:p>
    <w:p w14:paraId="0C6D97A5" w14:textId="77777777" w:rsidR="00F2509D" w:rsidRDefault="00F2509D" w:rsidP="00F2509D">
      <w:pPr>
        <w:jc w:val="both"/>
        <w:rPr>
          <w:rFonts w:ascii="Roboto Lt" w:hAnsi="Roboto Lt" w:cs="Arial"/>
          <w:sz w:val="24"/>
          <w:szCs w:val="24"/>
        </w:rPr>
      </w:pPr>
      <w:r w:rsidRPr="00521FDE">
        <w:rPr>
          <w:rFonts w:ascii="Roboto Lt" w:hAnsi="Roboto Lt" w:cs="Arial"/>
          <w:sz w:val="24"/>
          <w:szCs w:val="24"/>
        </w:rPr>
        <w:t xml:space="preserve">En ce qui concerne la nature des sorties, des pièces probantes (copie des contrats de travail, attestations de formation, </w:t>
      </w:r>
      <w:r w:rsidRPr="00521FDE">
        <w:rPr>
          <w:rFonts w:ascii="Roboto Lt" w:hAnsi="Roboto Lt" w:cs="Arial"/>
          <w:i/>
          <w:sz w:val="24"/>
          <w:szCs w:val="24"/>
        </w:rPr>
        <w:t>etc</w:t>
      </w:r>
      <w:r w:rsidRPr="00521FDE">
        <w:rPr>
          <w:rFonts w:ascii="Roboto Lt" w:hAnsi="Roboto Lt" w:cs="Arial"/>
          <w:sz w:val="24"/>
          <w:szCs w:val="24"/>
        </w:rPr>
        <w:t>.) devront être impérativement fournies lors du bilan afin que le Département puisse mesurer l’efficacité et l’efficience des dispositifs.</w:t>
      </w:r>
      <w:r>
        <w:rPr>
          <w:rFonts w:ascii="Roboto Lt" w:hAnsi="Roboto Lt" w:cs="Arial"/>
          <w:sz w:val="24"/>
          <w:szCs w:val="24"/>
        </w:rPr>
        <w:t xml:space="preserve"> </w:t>
      </w:r>
      <w:r w:rsidRPr="00521FDE">
        <w:rPr>
          <w:rFonts w:ascii="Roboto Lt" w:hAnsi="Roboto Lt" w:cs="Arial"/>
          <w:sz w:val="24"/>
          <w:szCs w:val="24"/>
        </w:rPr>
        <w:t xml:space="preserve">Enfin, les suites de parcours vers une autre étape d’insertion pourront également être valorisées, de même que les actions ayant pour objet la résolution des freins périphériques à l’emploi (santé, mobilité, logement, </w:t>
      </w:r>
      <w:r w:rsidRPr="00521FDE">
        <w:rPr>
          <w:rFonts w:ascii="Roboto Lt" w:hAnsi="Roboto Lt" w:cs="Arial"/>
          <w:i/>
          <w:sz w:val="24"/>
          <w:szCs w:val="24"/>
        </w:rPr>
        <w:t>etc</w:t>
      </w:r>
      <w:r w:rsidRPr="00521FDE">
        <w:rPr>
          <w:rFonts w:ascii="Roboto Lt" w:hAnsi="Roboto Lt" w:cs="Arial"/>
          <w:sz w:val="24"/>
          <w:szCs w:val="24"/>
        </w:rPr>
        <w:t>.).</w:t>
      </w:r>
    </w:p>
    <w:p w14:paraId="635F5467" w14:textId="77777777" w:rsidR="00F2509D" w:rsidRPr="002F1674" w:rsidRDefault="00F2509D" w:rsidP="00F2509D">
      <w:pPr>
        <w:ind w:right="-1"/>
        <w:jc w:val="both"/>
        <w:rPr>
          <w:rFonts w:ascii="Roboto Lt" w:hAnsi="Roboto Lt" w:cs="Arial"/>
          <w:color w:val="000000"/>
          <w:sz w:val="24"/>
          <w:szCs w:val="24"/>
        </w:rPr>
      </w:pPr>
      <w:r w:rsidRPr="002F1674">
        <w:rPr>
          <w:rFonts w:ascii="Roboto Lt" w:hAnsi="Roboto Lt" w:cs="Arial"/>
          <w:sz w:val="24"/>
          <w:szCs w:val="24"/>
        </w:rPr>
        <w:t xml:space="preserve">Les agents départementaux des services concernés examineront les dépenses déclarées dans ce bilan à l’occasion de contrôles de service fait, afin de déterminer les dépenses éligibles au regard des règles nationales et communautaires. </w:t>
      </w:r>
      <w:r w:rsidRPr="002F1674">
        <w:rPr>
          <w:rFonts w:ascii="Roboto Lt" w:hAnsi="Roboto Lt" w:cs="Arial"/>
          <w:color w:val="000000"/>
          <w:sz w:val="24"/>
          <w:szCs w:val="24"/>
        </w:rPr>
        <w:t>Les dépenses déclarées devront correspondre à des dépenses effectivement supportées par le porteur de projet et justifiées par des factures acquittées ou des pièces comptables de valeur probante équivalente.</w:t>
      </w:r>
    </w:p>
    <w:p w14:paraId="5B35EDD9" w14:textId="77777777" w:rsidR="00F2509D" w:rsidRPr="002F1674" w:rsidRDefault="00F2509D" w:rsidP="00F2509D">
      <w:pPr>
        <w:pStyle w:val="Retraitcorpsdetexte"/>
        <w:spacing w:after="0"/>
        <w:ind w:left="0"/>
        <w:jc w:val="both"/>
        <w:rPr>
          <w:rFonts w:ascii="Roboto Lt" w:hAnsi="Roboto Lt" w:cs="Arial"/>
          <w:color w:val="000000"/>
        </w:rPr>
      </w:pPr>
      <w:r w:rsidRPr="002F1674">
        <w:rPr>
          <w:rFonts w:ascii="Roboto Lt" w:hAnsi="Roboto Lt" w:cs="Arial"/>
          <w:color w:val="000000"/>
        </w:rPr>
        <w:t>Les dépenses déclarées devront avoir été réalisées durant la période fixée dans la convention bilatérale établie entre les parties, avoir été acquittées à la date de transmission du bilan correspondant et être effectivement liées et nécessaires à la réalisation du projet.</w:t>
      </w:r>
    </w:p>
    <w:p w14:paraId="7B805E21" w14:textId="77777777" w:rsidR="00F2509D" w:rsidRPr="0013148D" w:rsidRDefault="00F2509D" w:rsidP="00F2509D">
      <w:pPr>
        <w:spacing w:after="0"/>
        <w:contextualSpacing/>
        <w:jc w:val="both"/>
        <w:rPr>
          <w:rFonts w:ascii="Roboto Lt" w:hAnsi="Roboto Lt" w:cs="Arial"/>
          <w:sz w:val="24"/>
          <w:szCs w:val="24"/>
        </w:rPr>
      </w:pPr>
      <w:r w:rsidRPr="0013148D">
        <w:rPr>
          <w:rFonts w:ascii="Roboto Lt" w:hAnsi="Roboto Lt" w:cs="Arial"/>
          <w:sz w:val="24"/>
          <w:szCs w:val="24"/>
        </w:rPr>
        <w:t>Ces éléments seront formalisés par le biais :</w:t>
      </w:r>
    </w:p>
    <w:p w14:paraId="06A81619" w14:textId="77777777" w:rsidR="00F2509D" w:rsidRPr="0013148D" w:rsidRDefault="00F2509D" w:rsidP="00026B3B">
      <w:pPr>
        <w:pStyle w:val="Paragraphedeliste"/>
        <w:numPr>
          <w:ilvl w:val="0"/>
          <w:numId w:val="9"/>
        </w:numPr>
        <w:spacing w:after="0"/>
        <w:jc w:val="both"/>
        <w:rPr>
          <w:rFonts w:ascii="Roboto Lt" w:hAnsi="Roboto Lt"/>
          <w:caps/>
          <w:sz w:val="24"/>
          <w:szCs w:val="24"/>
        </w:rPr>
      </w:pPr>
      <w:r w:rsidRPr="002912C5">
        <w:rPr>
          <w:rFonts w:ascii="Roboto" w:hAnsi="Roboto" w:cs="Arial"/>
          <w:sz w:val="24"/>
          <w:szCs w:val="24"/>
        </w:rPr>
        <w:t>D’un bilan pédagogique</w:t>
      </w:r>
      <w:r w:rsidRPr="0013148D">
        <w:rPr>
          <w:rFonts w:ascii="Roboto Lt" w:hAnsi="Roboto Lt" w:cs="Arial"/>
          <w:sz w:val="24"/>
          <w:szCs w:val="24"/>
        </w:rPr>
        <w:t xml:space="preserve"> destiné à retracer de manière détaillée et rédigée les différentes actions mises en œuvre en matière d’accompagnement technique et socioprofess</w:t>
      </w:r>
      <w:r>
        <w:rPr>
          <w:rFonts w:ascii="Roboto Lt" w:hAnsi="Roboto Lt" w:cs="Arial"/>
          <w:sz w:val="24"/>
          <w:szCs w:val="24"/>
        </w:rPr>
        <w:t>ionnel au cours de l’opération ;</w:t>
      </w:r>
    </w:p>
    <w:p w14:paraId="7964652A" w14:textId="77777777" w:rsidR="00F2509D" w:rsidRPr="0013148D" w:rsidRDefault="00F2509D" w:rsidP="00026B3B">
      <w:pPr>
        <w:pStyle w:val="Paragraphedeliste"/>
        <w:numPr>
          <w:ilvl w:val="0"/>
          <w:numId w:val="9"/>
        </w:numPr>
        <w:spacing w:after="0"/>
        <w:jc w:val="both"/>
        <w:rPr>
          <w:rFonts w:ascii="Roboto Lt" w:hAnsi="Roboto Lt"/>
          <w:caps/>
          <w:sz w:val="24"/>
          <w:szCs w:val="24"/>
        </w:rPr>
      </w:pPr>
      <w:r w:rsidRPr="002912C5">
        <w:rPr>
          <w:rFonts w:ascii="Roboto" w:hAnsi="Roboto" w:cs="Arial"/>
          <w:sz w:val="24"/>
          <w:szCs w:val="24"/>
        </w:rPr>
        <w:t>D’un bilan d’exécution</w:t>
      </w:r>
      <w:r w:rsidRPr="0013148D">
        <w:rPr>
          <w:rFonts w:ascii="Roboto Lt" w:hAnsi="Roboto Lt" w:cs="Arial"/>
          <w:b/>
          <w:sz w:val="24"/>
          <w:szCs w:val="24"/>
        </w:rPr>
        <w:t xml:space="preserve"> </w:t>
      </w:r>
      <w:r w:rsidRPr="0013148D">
        <w:rPr>
          <w:rFonts w:ascii="Roboto Lt" w:hAnsi="Roboto Lt" w:cs="Arial"/>
          <w:sz w:val="24"/>
          <w:szCs w:val="24"/>
        </w:rPr>
        <w:t>consacré à l’aspect quantitatif et chiffré de l’opération (salaires, récapitulatif des dépenses, récapitulatif des ressources, sorties dynamiques</w:t>
      </w:r>
      <w:r>
        <w:rPr>
          <w:rFonts w:ascii="Roboto Lt" w:hAnsi="Roboto Lt" w:cs="Arial"/>
          <w:sz w:val="24"/>
          <w:szCs w:val="24"/>
        </w:rPr>
        <w:t>.</w:t>
      </w:r>
    </w:p>
    <w:p w14:paraId="1C201C29" w14:textId="79C7409D" w:rsidR="00F2509D" w:rsidRDefault="00F2509D" w:rsidP="00F2509D">
      <w:pPr>
        <w:pStyle w:val="Paragraphedeliste"/>
        <w:spacing w:after="0"/>
        <w:rPr>
          <w:rFonts w:ascii="Roboto Lt" w:hAnsi="Roboto Lt"/>
          <w:sz w:val="24"/>
          <w:szCs w:val="24"/>
        </w:rPr>
      </w:pPr>
    </w:p>
    <w:p w14:paraId="0FAE9799" w14:textId="4604C9F0" w:rsidR="0039695F" w:rsidRDefault="0039695F" w:rsidP="00026B3B">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20950F9A" w14:textId="029786FB" w:rsidR="00B846B7" w:rsidRPr="007A0C25" w:rsidRDefault="00B846B7" w:rsidP="00026B3B">
      <w:pPr>
        <w:pStyle w:val="Paragraphedeliste"/>
        <w:numPr>
          <w:ilvl w:val="0"/>
          <w:numId w:val="11"/>
        </w:numPr>
        <w:spacing w:after="0"/>
        <w:rPr>
          <w:rFonts w:ascii="Roboto" w:hAnsi="Roboto"/>
          <w:sz w:val="24"/>
          <w:szCs w:val="24"/>
          <w:u w:val="single"/>
        </w:rPr>
      </w:pPr>
      <w:r>
        <w:rPr>
          <w:rFonts w:ascii="Roboto Lt" w:hAnsi="Roboto Lt" w:cs="Arial"/>
          <w:bCs/>
          <w:sz w:val="24"/>
        </w:rPr>
        <w:t>N</w:t>
      </w:r>
      <w:r w:rsidRPr="00D44E99">
        <w:rPr>
          <w:rFonts w:ascii="Roboto Lt" w:hAnsi="Roboto Lt" w:cs="Arial"/>
          <w:bCs/>
          <w:sz w:val="24"/>
        </w:rPr>
        <w:t>ombre de participants</w:t>
      </w:r>
      <w:r>
        <w:rPr>
          <w:rFonts w:ascii="Roboto Lt" w:hAnsi="Roboto Lt" w:cs="Arial"/>
          <w:bCs/>
          <w:sz w:val="24"/>
        </w:rPr>
        <w:t xml:space="preserve"> accueillis, dont BRSA orientés et jeunes de moins de 26 ans ;</w:t>
      </w:r>
    </w:p>
    <w:p w14:paraId="0A21EE41" w14:textId="4E2B3F3B" w:rsidR="007A0C25" w:rsidRPr="007A0C25" w:rsidRDefault="007A0C25" w:rsidP="00026B3B">
      <w:pPr>
        <w:pStyle w:val="Paragraphedeliste"/>
        <w:numPr>
          <w:ilvl w:val="0"/>
          <w:numId w:val="11"/>
        </w:numPr>
        <w:spacing w:after="0"/>
        <w:rPr>
          <w:rFonts w:ascii="Roboto" w:hAnsi="Roboto"/>
          <w:sz w:val="24"/>
          <w:szCs w:val="24"/>
          <w:u w:val="single"/>
        </w:rPr>
      </w:pPr>
      <w:r>
        <w:rPr>
          <w:rFonts w:ascii="Roboto Lt" w:hAnsi="Roboto Lt" w:cs="Arial"/>
          <w:bCs/>
          <w:sz w:val="24"/>
        </w:rPr>
        <w:t>Nombre de femmes ;</w:t>
      </w:r>
    </w:p>
    <w:p w14:paraId="6C25AC19" w14:textId="701C0427" w:rsidR="007A0C25" w:rsidRDefault="007A0C25" w:rsidP="00026B3B">
      <w:pPr>
        <w:pStyle w:val="Paragraphedeliste"/>
        <w:numPr>
          <w:ilvl w:val="0"/>
          <w:numId w:val="11"/>
        </w:numPr>
        <w:spacing w:after="0"/>
        <w:rPr>
          <w:rFonts w:ascii="Roboto" w:hAnsi="Roboto"/>
          <w:sz w:val="24"/>
          <w:szCs w:val="24"/>
          <w:u w:val="single"/>
        </w:rPr>
      </w:pPr>
      <w:proofErr w:type="gramStart"/>
      <w:r>
        <w:rPr>
          <w:rFonts w:ascii="Roboto Lt" w:hAnsi="Roboto Lt" w:cs="Arial"/>
          <w:bCs/>
          <w:sz w:val="24"/>
        </w:rPr>
        <w:t>Nombre de personnes</w:t>
      </w:r>
      <w:proofErr w:type="gramEnd"/>
      <w:r>
        <w:rPr>
          <w:rFonts w:ascii="Roboto Lt" w:hAnsi="Roboto Lt" w:cs="Arial"/>
          <w:bCs/>
          <w:sz w:val="24"/>
        </w:rPr>
        <w:t xml:space="preserve"> en situation de handicap ;</w:t>
      </w:r>
    </w:p>
    <w:p w14:paraId="118455FF" w14:textId="1286185D" w:rsidR="00B846B7" w:rsidRDefault="007A0C25" w:rsidP="00026B3B">
      <w:pPr>
        <w:pStyle w:val="Paragraphedeliste"/>
        <w:numPr>
          <w:ilvl w:val="0"/>
          <w:numId w:val="11"/>
        </w:numPr>
        <w:spacing w:after="0"/>
        <w:rPr>
          <w:rFonts w:ascii="Roboto" w:hAnsi="Roboto"/>
          <w:sz w:val="24"/>
          <w:szCs w:val="24"/>
          <w:u w:val="single"/>
        </w:rPr>
      </w:pPr>
      <w:r>
        <w:rPr>
          <w:rFonts w:ascii="Roboto Lt" w:hAnsi="Roboto Lt" w:cs="Arial"/>
          <w:bCs/>
          <w:sz w:val="24"/>
        </w:rPr>
        <w:t>D</w:t>
      </w:r>
      <w:r w:rsidR="00B846B7" w:rsidRPr="00EB706B">
        <w:rPr>
          <w:rFonts w:ascii="Roboto Lt" w:hAnsi="Roboto Lt" w:cs="Arial"/>
          <w:bCs/>
          <w:sz w:val="24"/>
        </w:rPr>
        <w:t>escription du phasage, des méthodes et des outils d’accompagne</w:t>
      </w:r>
      <w:r w:rsidR="00B846B7">
        <w:rPr>
          <w:rFonts w:ascii="Roboto Lt" w:hAnsi="Roboto Lt" w:cs="Arial"/>
          <w:bCs/>
          <w:sz w:val="24"/>
        </w:rPr>
        <w:t>ment (individuel ou collectif) ;</w:t>
      </w:r>
    </w:p>
    <w:p w14:paraId="1CE3E351" w14:textId="4EE3C1A8" w:rsidR="00B846B7" w:rsidRDefault="007A0C25" w:rsidP="00026B3B">
      <w:pPr>
        <w:pStyle w:val="Paragraphedeliste"/>
        <w:numPr>
          <w:ilvl w:val="0"/>
          <w:numId w:val="11"/>
        </w:numPr>
        <w:spacing w:after="0"/>
        <w:rPr>
          <w:rFonts w:ascii="Roboto" w:hAnsi="Roboto"/>
          <w:sz w:val="24"/>
          <w:szCs w:val="24"/>
          <w:u w:val="single"/>
        </w:rPr>
      </w:pPr>
      <w:r>
        <w:rPr>
          <w:rFonts w:ascii="Roboto Lt" w:hAnsi="Roboto Lt" w:cs="Arial"/>
          <w:bCs/>
          <w:sz w:val="24"/>
        </w:rPr>
        <w:t>N</w:t>
      </w:r>
      <w:r w:rsidR="00B846B7" w:rsidRPr="00EB706B">
        <w:rPr>
          <w:rFonts w:ascii="Roboto Lt" w:hAnsi="Roboto Lt" w:cs="Arial"/>
          <w:bCs/>
          <w:sz w:val="24"/>
        </w:rPr>
        <w:t>ombre de projets professionnels validés</w:t>
      </w:r>
      <w:r w:rsidR="00B846B7">
        <w:rPr>
          <w:rFonts w:ascii="Roboto Lt" w:hAnsi="Roboto Lt" w:cs="Arial"/>
          <w:bCs/>
          <w:sz w:val="24"/>
        </w:rPr>
        <w:t> ;</w:t>
      </w:r>
    </w:p>
    <w:p w14:paraId="6D945F6F" w14:textId="21B36155" w:rsidR="00B846B7" w:rsidRDefault="007A0C25" w:rsidP="00026B3B">
      <w:pPr>
        <w:pStyle w:val="Paragraphedeliste"/>
        <w:numPr>
          <w:ilvl w:val="0"/>
          <w:numId w:val="11"/>
        </w:numPr>
        <w:spacing w:after="0"/>
        <w:rPr>
          <w:rFonts w:ascii="Roboto" w:hAnsi="Roboto"/>
          <w:sz w:val="24"/>
          <w:szCs w:val="24"/>
          <w:u w:val="single"/>
        </w:rPr>
      </w:pPr>
      <w:r>
        <w:rPr>
          <w:rFonts w:ascii="Roboto Lt" w:hAnsi="Roboto Lt" w:cs="Arial"/>
          <w:bCs/>
          <w:sz w:val="24"/>
        </w:rPr>
        <w:t>N</w:t>
      </w:r>
      <w:r w:rsidR="00B846B7" w:rsidRPr="00EB706B">
        <w:rPr>
          <w:rFonts w:ascii="Roboto Lt" w:hAnsi="Roboto Lt" w:cs="Arial"/>
          <w:bCs/>
          <w:sz w:val="24"/>
        </w:rPr>
        <w:t>ombre d’entrées en formation qualifiante</w:t>
      </w:r>
      <w:r w:rsidR="00B846B7">
        <w:rPr>
          <w:rFonts w:ascii="Roboto Lt" w:hAnsi="Roboto Lt" w:cs="Arial"/>
          <w:bCs/>
          <w:sz w:val="24"/>
        </w:rPr>
        <w:t> ;</w:t>
      </w:r>
    </w:p>
    <w:p w14:paraId="701E0A53" w14:textId="1C56F0E4" w:rsidR="00B846B7" w:rsidRPr="009D0ECD" w:rsidRDefault="007A0C25" w:rsidP="00026B3B">
      <w:pPr>
        <w:pStyle w:val="Paragraphedeliste"/>
        <w:numPr>
          <w:ilvl w:val="0"/>
          <w:numId w:val="11"/>
        </w:numPr>
        <w:spacing w:after="0"/>
        <w:rPr>
          <w:rFonts w:ascii="Roboto" w:hAnsi="Roboto"/>
          <w:sz w:val="24"/>
          <w:szCs w:val="24"/>
          <w:u w:val="single"/>
        </w:rPr>
      </w:pPr>
      <w:r>
        <w:rPr>
          <w:rFonts w:ascii="Roboto Lt" w:hAnsi="Roboto Lt" w:cs="Arial"/>
          <w:bCs/>
          <w:sz w:val="24"/>
        </w:rPr>
        <w:t>N</w:t>
      </w:r>
      <w:r w:rsidR="00B846B7" w:rsidRPr="00EB706B">
        <w:rPr>
          <w:rFonts w:ascii="Roboto Lt" w:hAnsi="Roboto Lt" w:cs="Arial"/>
          <w:bCs/>
          <w:sz w:val="24"/>
        </w:rPr>
        <w:t>ombre d’accès à l’emploi</w:t>
      </w:r>
      <w:r w:rsidR="00B846B7">
        <w:rPr>
          <w:rFonts w:ascii="Roboto Lt" w:hAnsi="Roboto Lt" w:cs="Arial"/>
          <w:bCs/>
          <w:sz w:val="24"/>
        </w:rPr>
        <w:t> ;</w:t>
      </w:r>
    </w:p>
    <w:p w14:paraId="28910DA7" w14:textId="682B32AD" w:rsidR="00B846B7" w:rsidRPr="00B846B7" w:rsidRDefault="007A0C25" w:rsidP="00026B3B">
      <w:pPr>
        <w:pStyle w:val="Paragraphedeliste"/>
        <w:numPr>
          <w:ilvl w:val="0"/>
          <w:numId w:val="11"/>
        </w:numPr>
        <w:spacing w:after="0"/>
        <w:rPr>
          <w:rFonts w:ascii="Roboto Lt" w:hAnsi="Roboto Lt"/>
          <w:sz w:val="28"/>
          <w:szCs w:val="28"/>
        </w:rPr>
      </w:pPr>
      <w:r>
        <w:rPr>
          <w:rFonts w:ascii="Roboto Lt" w:hAnsi="Roboto Lt" w:cs="Arial"/>
          <w:bCs/>
          <w:sz w:val="24"/>
        </w:rPr>
        <w:t>N</w:t>
      </w:r>
      <w:r w:rsidR="00B846B7" w:rsidRPr="00B846B7">
        <w:rPr>
          <w:rFonts w:ascii="Roboto Lt" w:hAnsi="Roboto Lt" w:cs="Arial"/>
          <w:bCs/>
          <w:sz w:val="24"/>
        </w:rPr>
        <w:t>ombre de retours à l’emploi ;</w:t>
      </w:r>
    </w:p>
    <w:p w14:paraId="325D2A4A" w14:textId="0052EAEB" w:rsidR="00B846B7" w:rsidRPr="00B846B7" w:rsidRDefault="007A0C25" w:rsidP="00026B3B">
      <w:pPr>
        <w:pStyle w:val="Paragraphedeliste"/>
        <w:numPr>
          <w:ilvl w:val="0"/>
          <w:numId w:val="10"/>
        </w:numPr>
        <w:spacing w:after="0"/>
        <w:rPr>
          <w:rFonts w:ascii="Roboto Lt" w:hAnsi="Roboto Lt"/>
          <w:sz w:val="28"/>
          <w:szCs w:val="28"/>
        </w:rPr>
      </w:pPr>
      <w:r>
        <w:rPr>
          <w:rFonts w:ascii="Roboto Lt" w:hAnsi="Roboto Lt" w:cs="Arial"/>
          <w:bCs/>
          <w:sz w:val="24"/>
        </w:rPr>
        <w:t>F</w:t>
      </w:r>
      <w:r w:rsidR="00B846B7" w:rsidRPr="00B846B7">
        <w:rPr>
          <w:rFonts w:ascii="Roboto Lt" w:hAnsi="Roboto Lt" w:cs="Arial"/>
          <w:bCs/>
          <w:sz w:val="24"/>
        </w:rPr>
        <w:t>réquence et composition des comités de pilotage ;</w:t>
      </w:r>
    </w:p>
    <w:p w14:paraId="7A8DE1CE" w14:textId="07953205" w:rsidR="00E87D9D" w:rsidRPr="00B846B7" w:rsidRDefault="00F2509D" w:rsidP="00026B3B">
      <w:pPr>
        <w:pStyle w:val="Paragraphedeliste"/>
        <w:numPr>
          <w:ilvl w:val="0"/>
          <w:numId w:val="10"/>
        </w:numPr>
        <w:spacing w:after="0"/>
        <w:rPr>
          <w:rFonts w:ascii="Roboto Lt" w:hAnsi="Roboto Lt"/>
          <w:sz w:val="28"/>
          <w:szCs w:val="28"/>
        </w:rPr>
      </w:pPr>
      <w:r w:rsidRPr="00E9133F">
        <w:rPr>
          <w:rFonts w:ascii="Roboto Lt" w:hAnsi="Roboto Lt"/>
          <w:b/>
          <w:caps/>
          <w:noProof/>
          <w:sz w:val="28"/>
          <w:szCs w:val="28"/>
          <w:lang w:eastAsia="fr-FR"/>
        </w:rPr>
        <mc:AlternateContent>
          <mc:Choice Requires="wps">
            <w:drawing>
              <wp:anchor distT="45720" distB="45720" distL="114300" distR="114300" simplePos="0" relativeHeight="251663360" behindDoc="0" locked="0" layoutInCell="1" allowOverlap="1" wp14:anchorId="7483DFA0" wp14:editId="4EDAF5B4">
                <wp:simplePos x="0" y="0"/>
                <wp:positionH relativeFrom="column">
                  <wp:posOffset>-141605</wp:posOffset>
                </wp:positionH>
                <wp:positionV relativeFrom="paragraph">
                  <wp:posOffset>351155</wp:posOffset>
                </wp:positionV>
                <wp:extent cx="6929755" cy="2720975"/>
                <wp:effectExtent l="0" t="0" r="4445" b="31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72097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4971C0E6" w14:textId="56B2F37A" w:rsidR="00F2509D" w:rsidRDefault="00F2509D" w:rsidP="00F2509D">
                            <w:pPr>
                              <w:spacing w:after="0"/>
                              <w:contextualSpacing/>
                              <w:rPr>
                                <w:rFonts w:ascii="Roboto Lt" w:hAnsi="Roboto Lt"/>
                                <w:sz w:val="20"/>
                              </w:rPr>
                            </w:pPr>
                            <w:r w:rsidRPr="002912C5">
                              <w:rPr>
                                <w:rFonts w:ascii="Roboto" w:hAnsi="Roboto"/>
                                <w:szCs w:val="24"/>
                              </w:rPr>
                              <w:t>Direction des Politiques d’Inclusion Durable :</w:t>
                            </w:r>
                            <w:r w:rsidRPr="00D05773">
                              <w:rPr>
                                <w:rFonts w:ascii="Roboto Lt" w:hAnsi="Roboto Lt"/>
                              </w:rPr>
                              <w:t xml:space="preserve"> </w:t>
                            </w:r>
                            <w:r w:rsidRPr="002912C5">
                              <w:rPr>
                                <w:rFonts w:ascii="Roboto Lt" w:hAnsi="Roboto Lt"/>
                                <w:sz w:val="20"/>
                              </w:rPr>
                              <w:t>Olivia Cavolleau – 03 21 21 65 25</w:t>
                            </w:r>
                          </w:p>
                          <w:p w14:paraId="2A33718E" w14:textId="2537427B" w:rsidR="009B6707" w:rsidRPr="00D05773" w:rsidRDefault="009B6707" w:rsidP="00F2509D">
                            <w:pPr>
                              <w:spacing w:after="0"/>
                              <w:contextualSpacing/>
                              <w:rPr>
                                <w:rFonts w:ascii="Roboto Lt" w:hAnsi="Roboto Lt"/>
                              </w:rPr>
                            </w:pPr>
                            <w:r>
                              <w:rPr>
                                <w:rFonts w:ascii="Roboto Lt" w:hAnsi="Roboto Lt"/>
                              </w:rPr>
                              <w:tab/>
                            </w:r>
                            <w:r>
                              <w:rPr>
                                <w:rFonts w:ascii="Roboto Lt" w:hAnsi="Roboto Lt"/>
                              </w:rPr>
                              <w:tab/>
                            </w:r>
                            <w:r>
                              <w:rPr>
                                <w:rFonts w:ascii="Roboto Lt" w:hAnsi="Roboto Lt"/>
                              </w:rPr>
                              <w:tab/>
                            </w:r>
                            <w:r>
                              <w:rPr>
                                <w:rFonts w:ascii="Roboto Lt" w:hAnsi="Roboto Lt"/>
                              </w:rPr>
                              <w:tab/>
                            </w:r>
                            <w:r>
                              <w:rPr>
                                <w:rFonts w:ascii="Roboto Lt" w:hAnsi="Roboto Lt"/>
                              </w:rPr>
                              <w:tab/>
                            </w:r>
                            <w:r>
                              <w:rPr>
                                <w:rFonts w:ascii="Roboto Lt" w:hAnsi="Roboto Lt"/>
                              </w:rPr>
                              <w:tab/>
                              <w:t xml:space="preserve">    </w:t>
                            </w:r>
                            <w:r w:rsidRPr="009B6707">
                              <w:rPr>
                                <w:rFonts w:ascii="Roboto Lt" w:hAnsi="Roboto Lt"/>
                                <w:sz w:val="20"/>
                              </w:rPr>
                              <w:t>Guillaume MANIER (Grands Chantiers BTP) – 03 21 21 65 27</w:t>
                            </w:r>
                          </w:p>
                          <w:p w14:paraId="2C020FBF" w14:textId="77777777" w:rsidR="00F2509D" w:rsidRPr="00D05773" w:rsidRDefault="00F2509D" w:rsidP="00F2509D">
                            <w:pPr>
                              <w:spacing w:after="0"/>
                              <w:contextualSpacing/>
                              <w:rPr>
                                <w:rFonts w:ascii="Roboto Lt" w:hAnsi="Roboto Lt"/>
                              </w:rPr>
                            </w:pPr>
                          </w:p>
                          <w:p w14:paraId="72C283E5" w14:textId="77777777" w:rsidR="002912C5" w:rsidRPr="00AF581D" w:rsidRDefault="002912C5" w:rsidP="002912C5">
                            <w:pPr>
                              <w:spacing w:after="0"/>
                              <w:contextualSpacing/>
                              <w:rPr>
                                <w:rFonts w:ascii="Roboto" w:hAnsi="Roboto"/>
                                <w:szCs w:val="24"/>
                              </w:rPr>
                            </w:pPr>
                            <w:r w:rsidRPr="00AF581D">
                              <w:rPr>
                                <w:rFonts w:ascii="Roboto" w:hAnsi="Roboto"/>
                                <w:szCs w:val="24"/>
                              </w:rPr>
                              <w:t xml:space="preserve">SLAI : </w:t>
                            </w:r>
                          </w:p>
                          <w:p w14:paraId="2B4AD464" w14:textId="444D3962"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w:t>
                            </w:r>
                            <w:r w:rsidR="009B6707">
                              <w:rPr>
                                <w:rFonts w:ascii="Roboto Lt" w:hAnsi="Roboto Lt"/>
                                <w:sz w:val="20"/>
                                <w:szCs w:val="24"/>
                              </w:rPr>
                              <w:t> de l’Arrageois : Sandra Cuvillier – 03 21 15 56 39</w:t>
                            </w:r>
                            <w:r w:rsidRPr="00AF581D">
                              <w:rPr>
                                <w:rFonts w:ascii="Roboto Lt" w:hAnsi="Roboto Lt"/>
                                <w:sz w:val="20"/>
                                <w:szCs w:val="24"/>
                              </w:rPr>
                              <w:t xml:space="preserve"> </w:t>
                            </w:r>
                          </w:p>
                          <w:p w14:paraId="70C2BEE4" w14:textId="526B9A6C"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A312BC">
                              <w:rPr>
                                <w:rFonts w:ascii="Roboto Lt" w:hAnsi="Roboto Lt"/>
                                <w:sz w:val="20"/>
                                <w:szCs w:val="24"/>
                              </w:rPr>
                              <w:t xml:space="preserve">Cécile </w:t>
                            </w:r>
                            <w:proofErr w:type="gramStart"/>
                            <w:r w:rsidR="00A312BC">
                              <w:rPr>
                                <w:rFonts w:ascii="Roboto Lt" w:hAnsi="Roboto Lt"/>
                                <w:sz w:val="20"/>
                                <w:szCs w:val="24"/>
                              </w:rPr>
                              <w:t>Bacquet</w:t>
                            </w:r>
                            <w:bookmarkStart w:id="0" w:name="_GoBack"/>
                            <w:bookmarkEnd w:id="0"/>
                            <w:r w:rsidR="008272D0">
                              <w:rPr>
                                <w:rFonts w:ascii="Roboto Lt" w:hAnsi="Roboto Lt"/>
                                <w:sz w:val="20"/>
                                <w:szCs w:val="24"/>
                              </w:rPr>
                              <w:t xml:space="preserve"> </w:t>
                            </w:r>
                            <w:r w:rsidR="007A0C25">
                              <w:rPr>
                                <w:rFonts w:ascii="Roboto Lt" w:hAnsi="Roboto Lt"/>
                                <w:sz w:val="20"/>
                                <w:szCs w:val="24"/>
                              </w:rPr>
                              <w:t xml:space="preserve"> </w:t>
                            </w:r>
                            <w:r w:rsidRPr="00AF581D">
                              <w:rPr>
                                <w:rFonts w:ascii="Roboto Lt" w:hAnsi="Roboto Lt"/>
                                <w:sz w:val="20"/>
                                <w:szCs w:val="24"/>
                              </w:rPr>
                              <w:t>–</w:t>
                            </w:r>
                            <w:proofErr w:type="gramEnd"/>
                            <w:r w:rsidRPr="00AF581D">
                              <w:rPr>
                                <w:rFonts w:ascii="Roboto Lt" w:hAnsi="Roboto Lt"/>
                                <w:sz w:val="20"/>
                                <w:szCs w:val="24"/>
                              </w:rPr>
                              <w:t xml:space="preserve"> 03 21 56 88 55</w:t>
                            </w:r>
                          </w:p>
                          <w:p w14:paraId="7A22245D"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0ADA0796"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6961CC72"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67ED3224"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11A96B2B"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2B810D2A"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0E2D51C"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C0646EE"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l’Arrageoi</w:t>
                            </w:r>
                            <w:r>
                              <w:rPr>
                                <w:rFonts w:ascii="Roboto Lt" w:hAnsi="Roboto Lt"/>
                              </w:rPr>
                              <w:t>s : Béatrice Caron – 03 21 15 21 10</w:t>
                            </w:r>
                            <w:r w:rsidRPr="00ED47A2">
                              <w:rPr>
                                <w:rFonts w:ascii="Roboto Lt" w:hAnsi="Roboto Lt"/>
                              </w:rPr>
                              <w:t xml:space="preserve"> </w:t>
                            </w:r>
                          </w:p>
                          <w:p w14:paraId="07DBDF1F"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l’Art</w:t>
                            </w:r>
                            <w:r>
                              <w:rPr>
                                <w:rFonts w:ascii="Roboto Lt" w:hAnsi="Roboto Lt"/>
                              </w:rPr>
                              <w:t>ois : Annick Sueur – 03 21 56 88 56</w:t>
                            </w:r>
                          </w:p>
                          <w:p w14:paraId="190B66C1"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l’Audomar</w:t>
                            </w:r>
                            <w:r>
                              <w:rPr>
                                <w:rFonts w:ascii="Roboto Lt" w:hAnsi="Roboto Lt"/>
                              </w:rPr>
                              <w:t>ois : Hervé Leplat – 03 21 11 12 92</w:t>
                            </w:r>
                          </w:p>
                          <w:p w14:paraId="6571C052"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du Boulonnais </w:t>
                            </w:r>
                            <w:r>
                              <w:rPr>
                                <w:rFonts w:ascii="Roboto Lt" w:hAnsi="Roboto Lt"/>
                              </w:rPr>
                              <w:t>: Christophe Nafre – 03 21 99 46 52</w:t>
                            </w:r>
                            <w:r w:rsidRPr="00ED47A2">
                              <w:rPr>
                                <w:rFonts w:ascii="Roboto Lt" w:hAnsi="Roboto Lt"/>
                              </w:rPr>
                              <w:t xml:space="preserve"> </w:t>
                            </w:r>
                          </w:p>
                          <w:p w14:paraId="57EBEB32" w14:textId="77777777" w:rsidR="00F2509D" w:rsidRPr="00ED47A2" w:rsidRDefault="00F2509D" w:rsidP="00F2509D">
                            <w:pPr>
                              <w:spacing w:after="0"/>
                              <w:contextualSpacing/>
                              <w:rPr>
                                <w:rFonts w:ascii="Roboto Lt" w:hAnsi="Roboto Lt"/>
                              </w:rPr>
                            </w:pPr>
                            <w:r w:rsidRPr="00ED47A2">
                              <w:rPr>
                                <w:rFonts w:ascii="Roboto Lt" w:hAnsi="Roboto Lt"/>
                              </w:rPr>
                              <w:t xml:space="preserve">Service Local Allocation Insertion du Calaisis : Maryse Masson – 03 21 </w:t>
                            </w:r>
                            <w:r>
                              <w:rPr>
                                <w:rFonts w:ascii="Roboto Lt" w:hAnsi="Roboto Lt"/>
                              </w:rPr>
                              <w:t>00 01 96</w:t>
                            </w:r>
                            <w:r w:rsidRPr="00ED47A2">
                              <w:rPr>
                                <w:rFonts w:ascii="Roboto Lt" w:hAnsi="Roboto Lt"/>
                              </w:rPr>
                              <w:t xml:space="preserve"> </w:t>
                            </w:r>
                          </w:p>
                          <w:p w14:paraId="10AABC1A"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d’Hénin-Carv</w:t>
                            </w:r>
                            <w:r>
                              <w:rPr>
                                <w:rFonts w:ascii="Roboto Lt" w:hAnsi="Roboto Lt"/>
                              </w:rPr>
                              <w:t>in : Luczak Edwige – 03 91 83 80 00</w:t>
                            </w:r>
                          </w:p>
                          <w:p w14:paraId="00FEEA3F"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Lens-Liévin</w:t>
                            </w:r>
                            <w:r>
                              <w:rPr>
                                <w:rFonts w:ascii="Roboto Lt" w:hAnsi="Roboto Lt"/>
                              </w:rPr>
                              <w:t> : Lesecq Laetitia – 03 21 14 71 00</w:t>
                            </w:r>
                          </w:p>
                          <w:p w14:paraId="4E6D1A39"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du Ternois </w:t>
                            </w:r>
                            <w:r>
                              <w:rPr>
                                <w:rFonts w:ascii="Roboto Lt" w:hAnsi="Roboto Lt"/>
                              </w:rPr>
                              <w:t xml:space="preserve">: Delphine </w:t>
                            </w:r>
                            <w:proofErr w:type="spellStart"/>
                            <w:r>
                              <w:rPr>
                                <w:rFonts w:ascii="Roboto Lt" w:hAnsi="Roboto Lt"/>
                              </w:rPr>
                              <w:t>Qunitin</w:t>
                            </w:r>
                            <w:proofErr w:type="spellEnd"/>
                            <w:r>
                              <w:rPr>
                                <w:rFonts w:ascii="Roboto Lt" w:hAnsi="Roboto Lt"/>
                              </w:rPr>
                              <w:t xml:space="preserve"> – 03 21 03 56 10</w:t>
                            </w:r>
                          </w:p>
                          <w:p w14:paraId="4A93E469" w14:textId="77777777" w:rsidR="00F2509D" w:rsidRPr="00ED47A2" w:rsidRDefault="00F2509D" w:rsidP="00F2509D">
                            <w:pPr>
                              <w:spacing w:after="0"/>
                              <w:contextualSpacing/>
                              <w:rPr>
                                <w:rFonts w:ascii="Roboto Lt" w:hAnsi="Roboto Lt"/>
                              </w:rPr>
                            </w:pPr>
                            <w:r w:rsidRPr="00ED47A2">
                              <w:rPr>
                                <w:rFonts w:ascii="Roboto Lt" w:hAnsi="Roboto Lt"/>
                              </w:rPr>
                              <w:t xml:space="preserve">Service Local Allocation Insertion du Montreuillois : </w:t>
                            </w:r>
                            <w:r>
                              <w:rPr>
                                <w:rFonts w:ascii="Roboto Lt" w:hAnsi="Roboto Lt"/>
                              </w:rPr>
                              <w:t>Hervé Vanwalleghem – 03 21 90 88 21</w:t>
                            </w: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78B05D47" w14:textId="77777777" w:rsidR="00F2509D" w:rsidRDefault="00F2509D" w:rsidP="00F2509D">
                            <w:pPr>
                              <w:jc w:val="center"/>
                              <w:rPr>
                                <w:b/>
                                <w:sz w:val="28"/>
                                <w:szCs w:val="28"/>
                              </w:rPr>
                            </w:pPr>
                          </w:p>
                          <w:p w14:paraId="20F775D7" w14:textId="77777777" w:rsidR="00F2509D" w:rsidRDefault="00F2509D" w:rsidP="00F2509D">
                            <w:pPr>
                              <w:jc w:val="center"/>
                              <w:rPr>
                                <w:b/>
                                <w:sz w:val="28"/>
                                <w:szCs w:val="28"/>
                              </w:rPr>
                            </w:pPr>
                          </w:p>
                          <w:p w14:paraId="5070751F" w14:textId="77777777" w:rsidR="00F2509D" w:rsidRPr="00BC03AA" w:rsidRDefault="00F2509D" w:rsidP="00F250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3DFA0" id="_x0000_t202" coordsize="21600,21600" o:spt="202" path="m,l,21600r21600,l21600,xe">
                <v:stroke joinstyle="miter"/>
                <v:path gradientshapeok="t" o:connecttype="rect"/>
              </v:shapetype>
              <v:shape id="Zone de texte 2" o:spid="_x0000_s1029" type="#_x0000_t202" style="position:absolute;left:0;text-align:left;margin-left:-11.15pt;margin-top:27.65pt;width:545.65pt;height:21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" fillcolor="#b8cce4 [1300]" stroked="f">
                <v:textbo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4971C0E6" w14:textId="56B2F37A" w:rsidR="00F2509D" w:rsidRDefault="00F2509D" w:rsidP="00F2509D">
                      <w:pPr>
                        <w:spacing w:after="0"/>
                        <w:contextualSpacing/>
                        <w:rPr>
                          <w:rFonts w:ascii="Roboto Lt" w:hAnsi="Roboto Lt"/>
                          <w:sz w:val="20"/>
                        </w:rPr>
                      </w:pPr>
                      <w:r w:rsidRPr="002912C5">
                        <w:rPr>
                          <w:rFonts w:ascii="Roboto" w:hAnsi="Roboto"/>
                          <w:szCs w:val="24"/>
                        </w:rPr>
                        <w:t>Direction des Politiques d’Inclusion Durable :</w:t>
                      </w:r>
                      <w:r w:rsidRPr="00D05773">
                        <w:rPr>
                          <w:rFonts w:ascii="Roboto Lt" w:hAnsi="Roboto Lt"/>
                        </w:rPr>
                        <w:t xml:space="preserve"> </w:t>
                      </w:r>
                      <w:r w:rsidRPr="002912C5">
                        <w:rPr>
                          <w:rFonts w:ascii="Roboto Lt" w:hAnsi="Roboto Lt"/>
                          <w:sz w:val="20"/>
                        </w:rPr>
                        <w:t>Olivia Cavolleau – 03 21 21 65 25</w:t>
                      </w:r>
                    </w:p>
                    <w:p w14:paraId="2A33718E" w14:textId="2537427B" w:rsidR="009B6707" w:rsidRPr="00D05773" w:rsidRDefault="009B6707" w:rsidP="00F2509D">
                      <w:pPr>
                        <w:spacing w:after="0"/>
                        <w:contextualSpacing/>
                        <w:rPr>
                          <w:rFonts w:ascii="Roboto Lt" w:hAnsi="Roboto Lt"/>
                        </w:rPr>
                      </w:pPr>
                      <w:r>
                        <w:rPr>
                          <w:rFonts w:ascii="Roboto Lt" w:hAnsi="Roboto Lt"/>
                        </w:rPr>
                        <w:tab/>
                      </w:r>
                      <w:r>
                        <w:rPr>
                          <w:rFonts w:ascii="Roboto Lt" w:hAnsi="Roboto Lt"/>
                        </w:rPr>
                        <w:tab/>
                      </w:r>
                      <w:r>
                        <w:rPr>
                          <w:rFonts w:ascii="Roboto Lt" w:hAnsi="Roboto Lt"/>
                        </w:rPr>
                        <w:tab/>
                      </w:r>
                      <w:r>
                        <w:rPr>
                          <w:rFonts w:ascii="Roboto Lt" w:hAnsi="Roboto Lt"/>
                        </w:rPr>
                        <w:tab/>
                      </w:r>
                      <w:r>
                        <w:rPr>
                          <w:rFonts w:ascii="Roboto Lt" w:hAnsi="Roboto Lt"/>
                        </w:rPr>
                        <w:tab/>
                      </w:r>
                      <w:r>
                        <w:rPr>
                          <w:rFonts w:ascii="Roboto Lt" w:hAnsi="Roboto Lt"/>
                        </w:rPr>
                        <w:tab/>
                        <w:t xml:space="preserve">    </w:t>
                      </w:r>
                      <w:r w:rsidRPr="009B6707">
                        <w:rPr>
                          <w:rFonts w:ascii="Roboto Lt" w:hAnsi="Roboto Lt"/>
                          <w:sz w:val="20"/>
                        </w:rPr>
                        <w:t>Guillaume MANIER (Grands Chantiers BTP) – 03 21 21 65 27</w:t>
                      </w:r>
                    </w:p>
                    <w:p w14:paraId="2C020FBF" w14:textId="77777777" w:rsidR="00F2509D" w:rsidRPr="00D05773" w:rsidRDefault="00F2509D" w:rsidP="00F2509D">
                      <w:pPr>
                        <w:spacing w:after="0"/>
                        <w:contextualSpacing/>
                        <w:rPr>
                          <w:rFonts w:ascii="Roboto Lt" w:hAnsi="Roboto Lt"/>
                        </w:rPr>
                      </w:pPr>
                    </w:p>
                    <w:p w14:paraId="72C283E5" w14:textId="77777777" w:rsidR="002912C5" w:rsidRPr="00AF581D" w:rsidRDefault="002912C5" w:rsidP="002912C5">
                      <w:pPr>
                        <w:spacing w:after="0"/>
                        <w:contextualSpacing/>
                        <w:rPr>
                          <w:rFonts w:ascii="Roboto" w:hAnsi="Roboto"/>
                          <w:szCs w:val="24"/>
                        </w:rPr>
                      </w:pPr>
                      <w:r w:rsidRPr="00AF581D">
                        <w:rPr>
                          <w:rFonts w:ascii="Roboto" w:hAnsi="Roboto"/>
                          <w:szCs w:val="24"/>
                        </w:rPr>
                        <w:t xml:space="preserve">SLAI : </w:t>
                      </w:r>
                    </w:p>
                    <w:p w14:paraId="2B4AD464" w14:textId="444D3962"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w:t>
                      </w:r>
                      <w:r w:rsidR="009B6707">
                        <w:rPr>
                          <w:rFonts w:ascii="Roboto Lt" w:hAnsi="Roboto Lt"/>
                          <w:sz w:val="20"/>
                          <w:szCs w:val="24"/>
                        </w:rPr>
                        <w:t> de l’Arrageois : Sandra Cuvillier – 03 21 15 56 39</w:t>
                      </w:r>
                      <w:r w:rsidRPr="00AF581D">
                        <w:rPr>
                          <w:rFonts w:ascii="Roboto Lt" w:hAnsi="Roboto Lt"/>
                          <w:sz w:val="20"/>
                          <w:szCs w:val="24"/>
                        </w:rPr>
                        <w:t xml:space="preserve"> </w:t>
                      </w:r>
                    </w:p>
                    <w:p w14:paraId="70C2BEE4" w14:textId="526B9A6C"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A312BC">
                        <w:rPr>
                          <w:rFonts w:ascii="Roboto Lt" w:hAnsi="Roboto Lt"/>
                          <w:sz w:val="20"/>
                          <w:szCs w:val="24"/>
                        </w:rPr>
                        <w:t xml:space="preserve">Cécile </w:t>
                      </w:r>
                      <w:proofErr w:type="gramStart"/>
                      <w:r w:rsidR="00A312BC">
                        <w:rPr>
                          <w:rFonts w:ascii="Roboto Lt" w:hAnsi="Roboto Lt"/>
                          <w:sz w:val="20"/>
                          <w:szCs w:val="24"/>
                        </w:rPr>
                        <w:t>Bacquet</w:t>
                      </w:r>
                      <w:bookmarkStart w:id="1" w:name="_GoBack"/>
                      <w:bookmarkEnd w:id="1"/>
                      <w:r w:rsidR="008272D0">
                        <w:rPr>
                          <w:rFonts w:ascii="Roboto Lt" w:hAnsi="Roboto Lt"/>
                          <w:sz w:val="20"/>
                          <w:szCs w:val="24"/>
                        </w:rPr>
                        <w:t xml:space="preserve"> </w:t>
                      </w:r>
                      <w:r w:rsidR="007A0C25">
                        <w:rPr>
                          <w:rFonts w:ascii="Roboto Lt" w:hAnsi="Roboto Lt"/>
                          <w:sz w:val="20"/>
                          <w:szCs w:val="24"/>
                        </w:rPr>
                        <w:t xml:space="preserve"> </w:t>
                      </w:r>
                      <w:r w:rsidRPr="00AF581D">
                        <w:rPr>
                          <w:rFonts w:ascii="Roboto Lt" w:hAnsi="Roboto Lt"/>
                          <w:sz w:val="20"/>
                          <w:szCs w:val="24"/>
                        </w:rPr>
                        <w:t>–</w:t>
                      </w:r>
                      <w:proofErr w:type="gramEnd"/>
                      <w:r w:rsidRPr="00AF581D">
                        <w:rPr>
                          <w:rFonts w:ascii="Roboto Lt" w:hAnsi="Roboto Lt"/>
                          <w:sz w:val="20"/>
                          <w:szCs w:val="24"/>
                        </w:rPr>
                        <w:t xml:space="preserve"> 03 21 56 88 55</w:t>
                      </w:r>
                    </w:p>
                    <w:p w14:paraId="7A22245D"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0ADA0796"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6961CC72"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67ED3224"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11A96B2B"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2B810D2A"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0E2D51C" w14:textId="77777777" w:rsidR="002912C5" w:rsidRPr="00AF581D" w:rsidRDefault="002912C5" w:rsidP="002912C5">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C0646EE"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l’Arrageoi</w:t>
                      </w:r>
                      <w:r>
                        <w:rPr>
                          <w:rFonts w:ascii="Roboto Lt" w:hAnsi="Roboto Lt"/>
                        </w:rPr>
                        <w:t>s : Béatrice Caron – 03 21 15 21 10</w:t>
                      </w:r>
                      <w:r w:rsidRPr="00ED47A2">
                        <w:rPr>
                          <w:rFonts w:ascii="Roboto Lt" w:hAnsi="Roboto Lt"/>
                        </w:rPr>
                        <w:t xml:space="preserve"> </w:t>
                      </w:r>
                    </w:p>
                    <w:p w14:paraId="07DBDF1F"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l’Art</w:t>
                      </w:r>
                      <w:r>
                        <w:rPr>
                          <w:rFonts w:ascii="Roboto Lt" w:hAnsi="Roboto Lt"/>
                        </w:rPr>
                        <w:t>ois : Annick Sueur – 03 21 56 88 56</w:t>
                      </w:r>
                    </w:p>
                    <w:p w14:paraId="190B66C1"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l’Audomar</w:t>
                      </w:r>
                      <w:r>
                        <w:rPr>
                          <w:rFonts w:ascii="Roboto Lt" w:hAnsi="Roboto Lt"/>
                        </w:rPr>
                        <w:t>ois : Hervé Leplat – 03 21 11 12 92</w:t>
                      </w:r>
                    </w:p>
                    <w:p w14:paraId="6571C052"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du Boulonnais </w:t>
                      </w:r>
                      <w:r>
                        <w:rPr>
                          <w:rFonts w:ascii="Roboto Lt" w:hAnsi="Roboto Lt"/>
                        </w:rPr>
                        <w:t>: Christophe Nafre – 03 21 99 46 52</w:t>
                      </w:r>
                      <w:r w:rsidRPr="00ED47A2">
                        <w:rPr>
                          <w:rFonts w:ascii="Roboto Lt" w:hAnsi="Roboto Lt"/>
                        </w:rPr>
                        <w:t xml:space="preserve"> </w:t>
                      </w:r>
                    </w:p>
                    <w:p w14:paraId="57EBEB32" w14:textId="77777777" w:rsidR="00F2509D" w:rsidRPr="00ED47A2" w:rsidRDefault="00F2509D" w:rsidP="00F2509D">
                      <w:pPr>
                        <w:spacing w:after="0"/>
                        <w:contextualSpacing/>
                        <w:rPr>
                          <w:rFonts w:ascii="Roboto Lt" w:hAnsi="Roboto Lt"/>
                        </w:rPr>
                      </w:pPr>
                      <w:r w:rsidRPr="00ED47A2">
                        <w:rPr>
                          <w:rFonts w:ascii="Roboto Lt" w:hAnsi="Roboto Lt"/>
                        </w:rPr>
                        <w:t xml:space="preserve">Service Local Allocation Insertion du Calaisis : Maryse Masson – 03 21 </w:t>
                      </w:r>
                      <w:r>
                        <w:rPr>
                          <w:rFonts w:ascii="Roboto Lt" w:hAnsi="Roboto Lt"/>
                        </w:rPr>
                        <w:t>00 01 96</w:t>
                      </w:r>
                      <w:r w:rsidRPr="00ED47A2">
                        <w:rPr>
                          <w:rFonts w:ascii="Roboto Lt" w:hAnsi="Roboto Lt"/>
                        </w:rPr>
                        <w:t xml:space="preserve"> </w:t>
                      </w:r>
                    </w:p>
                    <w:p w14:paraId="10AABC1A"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d’Hénin-Carv</w:t>
                      </w:r>
                      <w:r>
                        <w:rPr>
                          <w:rFonts w:ascii="Roboto Lt" w:hAnsi="Roboto Lt"/>
                        </w:rPr>
                        <w:t>in : Luczak Edwige – 03 91 83 80 00</w:t>
                      </w:r>
                    </w:p>
                    <w:p w14:paraId="00FEEA3F"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de Lens-Liévin</w:t>
                      </w:r>
                      <w:r>
                        <w:rPr>
                          <w:rFonts w:ascii="Roboto Lt" w:hAnsi="Roboto Lt"/>
                        </w:rPr>
                        <w:t> : Lesecq Laetitia – 03 21 14 71 00</w:t>
                      </w:r>
                    </w:p>
                    <w:p w14:paraId="4E6D1A39" w14:textId="77777777" w:rsidR="00F2509D" w:rsidRPr="00ED47A2" w:rsidRDefault="00F2509D" w:rsidP="00F2509D">
                      <w:pPr>
                        <w:spacing w:after="0"/>
                        <w:contextualSpacing/>
                        <w:rPr>
                          <w:rFonts w:ascii="Roboto Lt" w:hAnsi="Roboto Lt"/>
                        </w:rPr>
                      </w:pPr>
                      <w:r w:rsidRPr="00ED47A2">
                        <w:rPr>
                          <w:rFonts w:ascii="Roboto Lt" w:hAnsi="Roboto Lt"/>
                        </w:rPr>
                        <w:t>Service Local Allocation Insertion du Ternois </w:t>
                      </w:r>
                      <w:r>
                        <w:rPr>
                          <w:rFonts w:ascii="Roboto Lt" w:hAnsi="Roboto Lt"/>
                        </w:rPr>
                        <w:t xml:space="preserve">: Delphine </w:t>
                      </w:r>
                      <w:proofErr w:type="spellStart"/>
                      <w:r>
                        <w:rPr>
                          <w:rFonts w:ascii="Roboto Lt" w:hAnsi="Roboto Lt"/>
                        </w:rPr>
                        <w:t>Qunitin</w:t>
                      </w:r>
                      <w:proofErr w:type="spellEnd"/>
                      <w:r>
                        <w:rPr>
                          <w:rFonts w:ascii="Roboto Lt" w:hAnsi="Roboto Lt"/>
                        </w:rPr>
                        <w:t xml:space="preserve"> – 03 21 03 56 10</w:t>
                      </w:r>
                    </w:p>
                    <w:p w14:paraId="4A93E469" w14:textId="77777777" w:rsidR="00F2509D" w:rsidRPr="00ED47A2" w:rsidRDefault="00F2509D" w:rsidP="00F2509D">
                      <w:pPr>
                        <w:spacing w:after="0"/>
                        <w:contextualSpacing/>
                        <w:rPr>
                          <w:rFonts w:ascii="Roboto Lt" w:hAnsi="Roboto Lt"/>
                        </w:rPr>
                      </w:pPr>
                      <w:r w:rsidRPr="00ED47A2">
                        <w:rPr>
                          <w:rFonts w:ascii="Roboto Lt" w:hAnsi="Roboto Lt"/>
                        </w:rPr>
                        <w:t xml:space="preserve">Service Local Allocation Insertion du Montreuillois : </w:t>
                      </w:r>
                      <w:r>
                        <w:rPr>
                          <w:rFonts w:ascii="Roboto Lt" w:hAnsi="Roboto Lt"/>
                        </w:rPr>
                        <w:t>Hervé Vanwalleghem – 03 21 90 88 21</w:t>
                      </w: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78B05D47" w14:textId="77777777" w:rsidR="00F2509D" w:rsidRDefault="00F2509D" w:rsidP="00F2509D">
                      <w:pPr>
                        <w:jc w:val="center"/>
                        <w:rPr>
                          <w:b/>
                          <w:sz w:val="28"/>
                          <w:szCs w:val="28"/>
                        </w:rPr>
                      </w:pPr>
                    </w:p>
                    <w:p w14:paraId="20F775D7" w14:textId="77777777" w:rsidR="00F2509D" w:rsidRDefault="00F2509D" w:rsidP="00F2509D">
                      <w:pPr>
                        <w:jc w:val="center"/>
                        <w:rPr>
                          <w:b/>
                          <w:sz w:val="28"/>
                          <w:szCs w:val="28"/>
                        </w:rPr>
                      </w:pPr>
                    </w:p>
                    <w:p w14:paraId="5070751F" w14:textId="77777777" w:rsidR="00F2509D" w:rsidRPr="00BC03AA" w:rsidRDefault="00F2509D" w:rsidP="00F2509D">
                      <w:pPr>
                        <w:jc w:val="center"/>
                      </w:pPr>
                    </w:p>
                  </w:txbxContent>
                </v:textbox>
                <w10:wrap type="square"/>
              </v:shape>
            </w:pict>
          </mc:Fallback>
        </mc:AlternateContent>
      </w:r>
      <w:r w:rsidR="007A0C25">
        <w:rPr>
          <w:rFonts w:ascii="Roboto Lt" w:hAnsi="Roboto Lt" w:cs="Arial"/>
          <w:bCs/>
          <w:sz w:val="24"/>
        </w:rPr>
        <w:t>N</w:t>
      </w:r>
      <w:r w:rsidRPr="00B846B7">
        <w:rPr>
          <w:rFonts w:ascii="Roboto Lt" w:hAnsi="Roboto Lt" w:cs="Arial"/>
          <w:bCs/>
          <w:sz w:val="24"/>
        </w:rPr>
        <w:t>ombre de grilles d’évaluation dans le parcours du bénéficiaire</w:t>
      </w: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5D72" w14:textId="77777777" w:rsidR="00BC077B" w:rsidRDefault="00BC077B" w:rsidP="004F7908">
      <w:pPr>
        <w:spacing w:after="0" w:line="240" w:lineRule="auto"/>
      </w:pPr>
      <w:r>
        <w:separator/>
      </w:r>
    </w:p>
  </w:endnote>
  <w:endnote w:type="continuationSeparator" w:id="0">
    <w:p w14:paraId="7D84C7AB" w14:textId="77777777" w:rsidR="00BC077B" w:rsidRDefault="00BC077B"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E0D4974" w:rsidR="00DB798E" w:rsidRDefault="00DB798E">
        <w:pPr>
          <w:pStyle w:val="Pieddepage"/>
          <w:jc w:val="right"/>
        </w:pPr>
        <w:r>
          <w:fldChar w:fldCharType="begin"/>
        </w:r>
        <w:r>
          <w:instrText>PAGE   \* MERGEFORMAT</w:instrText>
        </w:r>
        <w:r>
          <w:fldChar w:fldCharType="separate"/>
        </w:r>
        <w:r w:rsidR="00A312BC">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6F6C" w14:textId="77777777" w:rsidR="00BC077B" w:rsidRDefault="00BC077B" w:rsidP="004F7908">
      <w:pPr>
        <w:spacing w:after="0" w:line="240" w:lineRule="auto"/>
      </w:pPr>
      <w:r>
        <w:separator/>
      </w:r>
    </w:p>
  </w:footnote>
  <w:footnote w:type="continuationSeparator" w:id="0">
    <w:p w14:paraId="5D272B35" w14:textId="77777777" w:rsidR="00BC077B" w:rsidRDefault="00BC077B"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F93647"/>
    <w:multiLevelType w:val="hybridMultilevel"/>
    <w:tmpl w:val="1E0C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9000C2"/>
    <w:multiLevelType w:val="hybridMultilevel"/>
    <w:tmpl w:val="44BC5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767C3F07"/>
    <w:multiLevelType w:val="hybridMultilevel"/>
    <w:tmpl w:val="7A0206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6"/>
  </w:num>
  <w:num w:numId="6">
    <w:abstractNumId w:val="2"/>
  </w:num>
  <w:num w:numId="7">
    <w:abstractNumId w:val="7"/>
  </w:num>
  <w:num w:numId="8">
    <w:abstractNumId w:val="4"/>
  </w:num>
  <w:num w:numId="9">
    <w:abstractNumId w:val="10"/>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2E33"/>
    <w:rsid w:val="00013A99"/>
    <w:rsid w:val="00015E99"/>
    <w:rsid w:val="00026B3B"/>
    <w:rsid w:val="000A3D31"/>
    <w:rsid w:val="000C656B"/>
    <w:rsid w:val="000E37BD"/>
    <w:rsid w:val="000F51D6"/>
    <w:rsid w:val="00146A06"/>
    <w:rsid w:val="00172B00"/>
    <w:rsid w:val="001755F8"/>
    <w:rsid w:val="001D3364"/>
    <w:rsid w:val="001D57E6"/>
    <w:rsid w:val="001E7578"/>
    <w:rsid w:val="001E7D43"/>
    <w:rsid w:val="00206884"/>
    <w:rsid w:val="00217EB0"/>
    <w:rsid w:val="00232AA6"/>
    <w:rsid w:val="00237731"/>
    <w:rsid w:val="00245697"/>
    <w:rsid w:val="002555E8"/>
    <w:rsid w:val="00266A5C"/>
    <w:rsid w:val="002742FE"/>
    <w:rsid w:val="00276C43"/>
    <w:rsid w:val="002911DF"/>
    <w:rsid w:val="002912C5"/>
    <w:rsid w:val="002E5143"/>
    <w:rsid w:val="00310F44"/>
    <w:rsid w:val="00322481"/>
    <w:rsid w:val="00323FCD"/>
    <w:rsid w:val="003359B3"/>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A3503"/>
    <w:rsid w:val="005C378F"/>
    <w:rsid w:val="005E2998"/>
    <w:rsid w:val="005E302F"/>
    <w:rsid w:val="005F480B"/>
    <w:rsid w:val="00616721"/>
    <w:rsid w:val="006507D4"/>
    <w:rsid w:val="006621F2"/>
    <w:rsid w:val="00665EE5"/>
    <w:rsid w:val="00682DC3"/>
    <w:rsid w:val="006A4900"/>
    <w:rsid w:val="006C33BE"/>
    <w:rsid w:val="006C5F71"/>
    <w:rsid w:val="00727F25"/>
    <w:rsid w:val="00764E1F"/>
    <w:rsid w:val="00765BB0"/>
    <w:rsid w:val="00795102"/>
    <w:rsid w:val="007A0C25"/>
    <w:rsid w:val="007D012E"/>
    <w:rsid w:val="007E5511"/>
    <w:rsid w:val="0080371F"/>
    <w:rsid w:val="008272D0"/>
    <w:rsid w:val="008438F3"/>
    <w:rsid w:val="00844A17"/>
    <w:rsid w:val="00863EF4"/>
    <w:rsid w:val="008669C6"/>
    <w:rsid w:val="00872234"/>
    <w:rsid w:val="00890A6B"/>
    <w:rsid w:val="008A2079"/>
    <w:rsid w:val="008A6B5D"/>
    <w:rsid w:val="008C189C"/>
    <w:rsid w:val="008C46B7"/>
    <w:rsid w:val="008D69ED"/>
    <w:rsid w:val="009273CE"/>
    <w:rsid w:val="009557AA"/>
    <w:rsid w:val="00966AEF"/>
    <w:rsid w:val="00976C38"/>
    <w:rsid w:val="0098473D"/>
    <w:rsid w:val="009A3DEB"/>
    <w:rsid w:val="009B6707"/>
    <w:rsid w:val="009C247E"/>
    <w:rsid w:val="009D3585"/>
    <w:rsid w:val="00A14EFC"/>
    <w:rsid w:val="00A16325"/>
    <w:rsid w:val="00A312BC"/>
    <w:rsid w:val="00A427DC"/>
    <w:rsid w:val="00A5082E"/>
    <w:rsid w:val="00A528A6"/>
    <w:rsid w:val="00A80381"/>
    <w:rsid w:val="00A83C7A"/>
    <w:rsid w:val="00AB21CA"/>
    <w:rsid w:val="00AD1E0A"/>
    <w:rsid w:val="00AF052E"/>
    <w:rsid w:val="00B33902"/>
    <w:rsid w:val="00B40626"/>
    <w:rsid w:val="00B51419"/>
    <w:rsid w:val="00B64670"/>
    <w:rsid w:val="00B83971"/>
    <w:rsid w:val="00B846B7"/>
    <w:rsid w:val="00BB676B"/>
    <w:rsid w:val="00BC03AA"/>
    <w:rsid w:val="00BC077B"/>
    <w:rsid w:val="00BD3E5C"/>
    <w:rsid w:val="00BE4BAB"/>
    <w:rsid w:val="00C23E3A"/>
    <w:rsid w:val="00C56CD5"/>
    <w:rsid w:val="00C71F80"/>
    <w:rsid w:val="00CA7A4E"/>
    <w:rsid w:val="00CB486C"/>
    <w:rsid w:val="00CB651E"/>
    <w:rsid w:val="00CB6887"/>
    <w:rsid w:val="00CC025F"/>
    <w:rsid w:val="00CC1C6C"/>
    <w:rsid w:val="00CE1080"/>
    <w:rsid w:val="00CE5C71"/>
    <w:rsid w:val="00D03CFE"/>
    <w:rsid w:val="00D4039A"/>
    <w:rsid w:val="00D43A9D"/>
    <w:rsid w:val="00D53BDC"/>
    <w:rsid w:val="00D635C4"/>
    <w:rsid w:val="00D7278A"/>
    <w:rsid w:val="00D97344"/>
    <w:rsid w:val="00D97FCA"/>
    <w:rsid w:val="00DA611F"/>
    <w:rsid w:val="00DB798E"/>
    <w:rsid w:val="00DC175F"/>
    <w:rsid w:val="00DD0346"/>
    <w:rsid w:val="00DD5AD4"/>
    <w:rsid w:val="00DE5358"/>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2509D"/>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2509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2509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E7A2-EF2C-4BBC-80BB-4DC0C1C4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1679</Words>
  <Characters>9237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9</cp:revision>
  <cp:lastPrinted>2019-06-11T14:22:00Z</cp:lastPrinted>
  <dcterms:created xsi:type="dcterms:W3CDTF">2024-10-04T08:11:00Z</dcterms:created>
  <dcterms:modified xsi:type="dcterms:W3CDTF">2025-01-14T10:50:00Z</dcterms:modified>
</cp:coreProperties>
</file>