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77" w:rsidRPr="00C452A9" w:rsidRDefault="00494677" w:rsidP="00494677">
      <w:pPr>
        <w:jc w:val="center"/>
        <w:rPr>
          <w:rFonts w:ascii="Garamond" w:hAnsi="Garamond" w:cs="Arial"/>
          <w:b/>
          <w:caps/>
          <w:snapToGrid w:val="0"/>
          <w:color w:val="0D0D0D"/>
          <w:sz w:val="28"/>
          <w:szCs w:val="28"/>
        </w:rPr>
      </w:pPr>
      <w:r w:rsidRPr="00C452A9">
        <w:rPr>
          <w:rFonts w:ascii="Garamond" w:hAnsi="Garamond" w:cs="Arial"/>
          <w:b/>
          <w:caps/>
          <w:snapToGrid w:val="0"/>
          <w:color w:val="0D0D0D"/>
          <w:sz w:val="28"/>
          <w:szCs w:val="28"/>
        </w:rPr>
        <w:t>CAHIER DES CHARGES</w:t>
      </w:r>
    </w:p>
    <w:p w:rsidR="00494677" w:rsidRPr="00C452A9" w:rsidRDefault="00494677" w:rsidP="00494677">
      <w:pPr>
        <w:jc w:val="both"/>
        <w:rPr>
          <w:rFonts w:ascii="Garamond" w:hAnsi="Garamond" w:cs="Arial"/>
          <w:color w:val="0D0D0D"/>
          <w:sz w:val="16"/>
          <w:szCs w:val="16"/>
        </w:rPr>
      </w:pPr>
    </w:p>
    <w:p w:rsidR="00494677" w:rsidRPr="00C452A9" w:rsidRDefault="00494677" w:rsidP="00494677">
      <w:pPr>
        <w:jc w:val="both"/>
        <w:rPr>
          <w:rFonts w:ascii="Garamond" w:hAnsi="Garamond" w:cs="Arial"/>
          <w:color w:val="0D0D0D"/>
          <w:sz w:val="16"/>
          <w:szCs w:val="16"/>
        </w:rPr>
      </w:pPr>
    </w:p>
    <w:p w:rsidR="00494677" w:rsidRPr="00C452A9" w:rsidRDefault="00494677" w:rsidP="00494677">
      <w:pPr>
        <w:jc w:val="both"/>
        <w:rPr>
          <w:rFonts w:ascii="Garamond" w:hAnsi="Garamond" w:cs="Arial"/>
          <w:color w:val="0D0D0D"/>
          <w:sz w:val="16"/>
          <w:szCs w:val="16"/>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Contexte et enjeux</w:t>
      </w:r>
    </w:p>
    <w:p w:rsidR="00494677" w:rsidRPr="008713E8" w:rsidRDefault="00494677" w:rsidP="00494677">
      <w:pPr>
        <w:spacing w:after="80"/>
        <w:jc w:val="both"/>
        <w:rPr>
          <w:rFonts w:ascii="Garamond" w:hAnsi="Garamond" w:cs="Arial"/>
          <w:sz w:val="22"/>
          <w:szCs w:val="22"/>
        </w:rPr>
      </w:pPr>
      <w:r w:rsidRPr="008713E8">
        <w:rPr>
          <w:rFonts w:ascii="Garamond" w:hAnsi="Garamond" w:cs="Arial"/>
          <w:sz w:val="22"/>
          <w:szCs w:val="22"/>
        </w:rPr>
        <w:t xml:space="preserve">La vie associative représente un formidable levier d’intégration et d’insertion. Elle facilite la mixité des publics et contribue au développement de la citoyenneté. Le Département a donc choisi de mener une politique sportive volontariste et dynamique permettant l’accès du plus grand nombre à la pratique sportive. C’est la raison pour laquelle il soutient les nouveaux projets d’animation sportive territoriale qui structurent la vie associative et contribuent à l’animation de nos territoires. </w:t>
      </w:r>
    </w:p>
    <w:p w:rsidR="00494677" w:rsidRPr="008713E8" w:rsidRDefault="00494677" w:rsidP="00494677">
      <w:pPr>
        <w:spacing w:after="80"/>
        <w:jc w:val="both"/>
        <w:rPr>
          <w:rFonts w:ascii="Garamond" w:hAnsi="Garamond" w:cs="Arial"/>
          <w:sz w:val="22"/>
          <w:szCs w:val="22"/>
        </w:rPr>
      </w:pPr>
      <w:r w:rsidRPr="008713E8">
        <w:rPr>
          <w:rFonts w:ascii="Garamond" w:hAnsi="Garamond" w:cs="Arial"/>
          <w:sz w:val="22"/>
          <w:szCs w:val="22"/>
        </w:rPr>
        <w:t>Par la mise en œuvre de projets spécifiques, les associations sportives favorisent l’intégration de tous les publics, permettent l’engagement citoyen des jeunes et contribuent aux enjeux de santé.</w:t>
      </w:r>
    </w:p>
    <w:p w:rsidR="006D0AA8" w:rsidRPr="008713E8" w:rsidRDefault="006D0AA8" w:rsidP="00494677">
      <w:pPr>
        <w:jc w:val="both"/>
        <w:rPr>
          <w:rFonts w:ascii="Garamond" w:hAnsi="Garamond" w:cs="Arial"/>
          <w:sz w:val="22"/>
          <w:szCs w:val="22"/>
        </w:rPr>
      </w:pPr>
      <w:r w:rsidRPr="008713E8">
        <w:rPr>
          <w:rFonts w:ascii="Garamond" w:hAnsi="Garamond" w:cs="Arial"/>
          <w:sz w:val="22"/>
          <w:szCs w:val="22"/>
        </w:rPr>
        <w:t xml:space="preserve">L’appel à projet peut permettre au mouvement sportif d’ouvrir son activité, prendre en compte les problématiques du territoire et développer un partenariat local (acteurs sociaux, de la santé, de l’économie, …). Il peut donc favoriser la prise de licence au public qui n’avait pas accès à l’association. </w:t>
      </w:r>
    </w:p>
    <w:p w:rsidR="00D57A30" w:rsidRPr="008713E8" w:rsidRDefault="00D57A30" w:rsidP="00494677">
      <w:pPr>
        <w:jc w:val="both"/>
        <w:rPr>
          <w:rFonts w:ascii="Garamond" w:hAnsi="Garamond" w:cs="Arial"/>
          <w:sz w:val="22"/>
          <w:szCs w:val="22"/>
        </w:rPr>
      </w:pPr>
    </w:p>
    <w:p w:rsidR="00D57A30" w:rsidRPr="008713E8" w:rsidRDefault="00D72455" w:rsidP="00494677">
      <w:pPr>
        <w:jc w:val="both"/>
        <w:rPr>
          <w:rFonts w:ascii="Garamond" w:hAnsi="Garamond" w:cs="Arial"/>
          <w:sz w:val="22"/>
          <w:szCs w:val="22"/>
        </w:rPr>
      </w:pPr>
      <w:r w:rsidRPr="008713E8">
        <w:rPr>
          <w:rFonts w:ascii="Garamond" w:hAnsi="Garamond" w:cs="Arial"/>
          <w:sz w:val="22"/>
          <w:szCs w:val="22"/>
        </w:rPr>
        <w:t>Dans un souci d’accompagner</w:t>
      </w:r>
      <w:r w:rsidR="00D57A30" w:rsidRPr="008713E8">
        <w:rPr>
          <w:rFonts w:ascii="Garamond" w:hAnsi="Garamond" w:cs="Arial"/>
          <w:sz w:val="22"/>
          <w:szCs w:val="22"/>
        </w:rPr>
        <w:t xml:space="preserve"> le mouvement sportif </w:t>
      </w:r>
      <w:r w:rsidRPr="008713E8">
        <w:rPr>
          <w:rFonts w:ascii="Garamond" w:hAnsi="Garamond" w:cs="Arial"/>
          <w:sz w:val="22"/>
          <w:szCs w:val="22"/>
        </w:rPr>
        <w:t>pour l’</w:t>
      </w:r>
      <w:r w:rsidR="00D57A30" w:rsidRPr="008713E8">
        <w:rPr>
          <w:rFonts w:ascii="Garamond" w:hAnsi="Garamond" w:cs="Arial"/>
          <w:sz w:val="22"/>
          <w:szCs w:val="22"/>
        </w:rPr>
        <w:t>inclusion des personnes en situation d’handicap</w:t>
      </w:r>
      <w:r w:rsidRPr="008713E8">
        <w:rPr>
          <w:rFonts w:ascii="Garamond" w:hAnsi="Garamond" w:cs="Arial"/>
          <w:sz w:val="22"/>
          <w:szCs w:val="22"/>
        </w:rPr>
        <w:t xml:space="preserve">, le Département organisera en collaboration avec le Comité Paralympique Sportif Français une </w:t>
      </w:r>
      <w:r w:rsidR="00D57A30" w:rsidRPr="008713E8">
        <w:rPr>
          <w:rFonts w:ascii="Garamond" w:hAnsi="Garamond" w:cs="Arial"/>
          <w:sz w:val="22"/>
          <w:szCs w:val="22"/>
        </w:rPr>
        <w:t>formation</w:t>
      </w:r>
      <w:r w:rsidRPr="008713E8">
        <w:rPr>
          <w:rFonts w:ascii="Garamond" w:hAnsi="Garamond" w:cs="Arial"/>
          <w:sz w:val="22"/>
          <w:szCs w:val="22"/>
        </w:rPr>
        <w:t xml:space="preserve"> « Club Inclusif ». Cette formation gratuite </w:t>
      </w:r>
      <w:r w:rsidR="000D7242" w:rsidRPr="008713E8">
        <w:rPr>
          <w:rFonts w:ascii="Garamond" w:hAnsi="Garamond" w:cs="Arial"/>
          <w:sz w:val="22"/>
          <w:szCs w:val="22"/>
        </w:rPr>
        <w:t xml:space="preserve">destinée </w:t>
      </w:r>
      <w:r w:rsidRPr="008713E8">
        <w:rPr>
          <w:rFonts w:ascii="Garamond" w:hAnsi="Garamond" w:cs="Arial"/>
          <w:sz w:val="22"/>
          <w:szCs w:val="22"/>
        </w:rPr>
        <w:t xml:space="preserve">aux dirigeants et éducateurs sportifs des clubs volontaires </w:t>
      </w:r>
      <w:r w:rsidR="000D7242" w:rsidRPr="008713E8">
        <w:rPr>
          <w:rFonts w:ascii="Garamond" w:hAnsi="Garamond" w:cs="Arial"/>
          <w:sz w:val="22"/>
          <w:szCs w:val="22"/>
        </w:rPr>
        <w:t xml:space="preserve">leur </w:t>
      </w:r>
      <w:r w:rsidRPr="008713E8">
        <w:rPr>
          <w:rFonts w:ascii="Garamond" w:hAnsi="Garamond" w:cs="Arial"/>
          <w:sz w:val="22"/>
          <w:szCs w:val="22"/>
        </w:rPr>
        <w:t>permettra de proposer une nouvelle offre de pratique au sein de leur association.</w:t>
      </w:r>
      <w:r w:rsidRPr="008713E8">
        <w:t xml:space="preserve"> </w:t>
      </w:r>
    </w:p>
    <w:p w:rsidR="00D57A30" w:rsidRPr="008713E8" w:rsidRDefault="00D57A30" w:rsidP="00494677">
      <w:pPr>
        <w:jc w:val="both"/>
        <w:rPr>
          <w:rFonts w:ascii="Garamond" w:hAnsi="Garamond" w:cs="Arial"/>
          <w:sz w:val="22"/>
          <w:szCs w:val="22"/>
        </w:rPr>
      </w:pPr>
    </w:p>
    <w:p w:rsidR="00494677" w:rsidRPr="00C452A9" w:rsidRDefault="00494677" w:rsidP="00494677">
      <w:pPr>
        <w:ind w:firstLine="567"/>
        <w:jc w:val="both"/>
        <w:rPr>
          <w:rFonts w:ascii="Garamond" w:hAnsi="Garamond" w:cs="Arial"/>
          <w:color w:val="0D0D0D"/>
          <w:sz w:val="30"/>
          <w:szCs w:val="30"/>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Qui peut porter un projet ?</w:t>
      </w:r>
    </w:p>
    <w:p w:rsidR="00494677" w:rsidRPr="00C452A9" w:rsidRDefault="00494677" w:rsidP="00494677">
      <w:pPr>
        <w:jc w:val="both"/>
        <w:rPr>
          <w:rFonts w:ascii="Garamond" w:hAnsi="Garamond" w:cs="Arial"/>
          <w:color w:val="0D0D0D"/>
          <w:sz w:val="22"/>
          <w:szCs w:val="22"/>
        </w:rPr>
      </w:pPr>
      <w:r w:rsidRPr="00C452A9">
        <w:rPr>
          <w:rFonts w:ascii="Garamond" w:hAnsi="Garamond" w:cs="Arial"/>
          <w:color w:val="0D0D0D"/>
          <w:sz w:val="22"/>
          <w:szCs w:val="22"/>
        </w:rPr>
        <w:t>Toute structure associative sportive dont le siège social est situé dans le département du Pas-de-Calais, qui est affiliée à une fédération sportive reconnue par le Ministère des Sports.</w:t>
      </w:r>
    </w:p>
    <w:p w:rsidR="00494677" w:rsidRPr="00C452A9" w:rsidRDefault="00494677" w:rsidP="00494677">
      <w:pPr>
        <w:ind w:firstLine="567"/>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Critères d’éligibilité </w:t>
      </w:r>
    </w:p>
    <w:p w:rsidR="00494677" w:rsidRPr="00C452A9" w:rsidRDefault="00494677" w:rsidP="00494677">
      <w:pPr>
        <w:numPr>
          <w:ilvl w:val="0"/>
          <w:numId w:val="2"/>
        </w:numPr>
        <w:ind w:left="714" w:hanging="357"/>
        <w:jc w:val="both"/>
        <w:rPr>
          <w:rFonts w:ascii="Garamond" w:hAnsi="Garamond" w:cs="Arial"/>
          <w:color w:val="0D0D0D"/>
          <w:sz w:val="22"/>
          <w:szCs w:val="22"/>
        </w:rPr>
      </w:pPr>
      <w:r w:rsidRPr="00C452A9">
        <w:rPr>
          <w:rFonts w:ascii="Garamond" w:hAnsi="Garamond" w:cs="Arial"/>
          <w:color w:val="0D0D0D"/>
          <w:sz w:val="22"/>
          <w:szCs w:val="22"/>
        </w:rPr>
        <w:t>Mettre en œuvre le projet dans le Département et le démarrer avant le 31 décembre 202</w:t>
      </w:r>
      <w:r w:rsidR="00340247">
        <w:rPr>
          <w:rFonts w:ascii="Garamond" w:hAnsi="Garamond" w:cs="Arial"/>
          <w:color w:val="0D0D0D"/>
          <w:sz w:val="22"/>
          <w:szCs w:val="22"/>
        </w:rPr>
        <w:t>5</w:t>
      </w:r>
      <w:r w:rsidRPr="00C452A9">
        <w:rPr>
          <w:rFonts w:ascii="Garamond" w:hAnsi="Garamond" w:cs="Arial"/>
          <w:color w:val="0D0D0D"/>
          <w:sz w:val="22"/>
          <w:szCs w:val="22"/>
        </w:rPr>
        <w:t> ;</w:t>
      </w:r>
    </w:p>
    <w:p w:rsidR="00494677" w:rsidRPr="00340247" w:rsidRDefault="00494677" w:rsidP="00F03BD3">
      <w:pPr>
        <w:numPr>
          <w:ilvl w:val="0"/>
          <w:numId w:val="2"/>
        </w:numPr>
        <w:spacing w:before="40" w:after="40"/>
        <w:ind w:left="714" w:hanging="357"/>
        <w:jc w:val="both"/>
        <w:rPr>
          <w:rFonts w:ascii="Garamond" w:hAnsi="Garamond" w:cs="Arial"/>
          <w:b/>
          <w:color w:val="0D0D0D"/>
          <w:sz w:val="22"/>
          <w:szCs w:val="22"/>
        </w:rPr>
      </w:pPr>
      <w:r w:rsidRPr="00C452A9">
        <w:rPr>
          <w:rFonts w:ascii="Garamond" w:hAnsi="Garamond" w:cs="Arial"/>
          <w:color w:val="0D0D0D"/>
          <w:sz w:val="22"/>
          <w:szCs w:val="22"/>
        </w:rPr>
        <w:t xml:space="preserve">Construire un projet sportif </w:t>
      </w:r>
      <w:r w:rsidR="00F03BD3">
        <w:rPr>
          <w:rFonts w:ascii="Garamond" w:hAnsi="Garamond" w:cs="Arial"/>
          <w:color w:val="0D0D0D"/>
          <w:sz w:val="22"/>
          <w:szCs w:val="22"/>
        </w:rPr>
        <w:t>de développement annuel ou pluriannuel</w:t>
      </w:r>
      <w:r w:rsidR="00392022" w:rsidRPr="00392022">
        <w:rPr>
          <w:rFonts w:ascii="Garamond" w:hAnsi="Garamond" w:cs="Arial"/>
          <w:sz w:val="22"/>
          <w:szCs w:val="22"/>
        </w:rPr>
        <w:t> ;</w:t>
      </w:r>
    </w:p>
    <w:p w:rsidR="00340247" w:rsidRPr="00F03BD3" w:rsidRDefault="00340247" w:rsidP="00F03BD3">
      <w:pPr>
        <w:numPr>
          <w:ilvl w:val="0"/>
          <w:numId w:val="2"/>
        </w:numPr>
        <w:spacing w:before="40" w:after="40"/>
        <w:ind w:left="714" w:hanging="357"/>
        <w:jc w:val="both"/>
        <w:rPr>
          <w:rFonts w:ascii="Garamond" w:hAnsi="Garamond" w:cs="Arial"/>
          <w:b/>
          <w:color w:val="0D0D0D"/>
          <w:sz w:val="22"/>
          <w:szCs w:val="22"/>
        </w:rPr>
      </w:pPr>
      <w:r>
        <w:rPr>
          <w:rFonts w:ascii="Garamond" w:hAnsi="Garamond" w:cs="Arial"/>
          <w:sz w:val="22"/>
          <w:szCs w:val="22"/>
        </w:rPr>
        <w:t>Favoriser l’accès au sport pour les personnes les plus éloignées de la pratique associative</w:t>
      </w:r>
    </w:p>
    <w:p w:rsidR="00494677" w:rsidRPr="00C452A9" w:rsidRDefault="00494677" w:rsidP="00494677">
      <w:pPr>
        <w:ind w:firstLine="567"/>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 xml:space="preserve">Critères de sélection </w:t>
      </w:r>
    </w:p>
    <w:p w:rsidR="00494677" w:rsidRPr="00C452A9" w:rsidRDefault="00494677" w:rsidP="00494677">
      <w:pPr>
        <w:numPr>
          <w:ilvl w:val="0"/>
          <w:numId w:val="1"/>
        </w:numPr>
        <w:ind w:left="714" w:hanging="357"/>
        <w:jc w:val="both"/>
        <w:rPr>
          <w:rFonts w:ascii="Garamond" w:hAnsi="Garamond" w:cs="Arial"/>
          <w:color w:val="0D0D0D"/>
          <w:sz w:val="22"/>
          <w:szCs w:val="22"/>
        </w:rPr>
      </w:pPr>
      <w:r w:rsidRPr="00C452A9">
        <w:rPr>
          <w:rFonts w:ascii="Garamond" w:hAnsi="Garamond" w:cs="Arial"/>
          <w:color w:val="0D0D0D"/>
          <w:sz w:val="22"/>
          <w:szCs w:val="22"/>
        </w:rPr>
        <w:t>Pertinence du projet (analyse des besoins, pédagogie, méthodologie, partenariats) ;</w:t>
      </w:r>
    </w:p>
    <w:p w:rsidR="00494677" w:rsidRPr="00C452A9"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Evaluation (mesure de l’efficacité, analyse du résultat et remédiation) ;</w:t>
      </w:r>
    </w:p>
    <w:p w:rsidR="00494677" w:rsidRPr="00C452A9"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Pérennisation au-delà de la période de soutien du Département ;</w:t>
      </w:r>
    </w:p>
    <w:p w:rsidR="00494677" w:rsidRPr="00C452A9"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Multi-financement et aide du Département plafonnée à 50 % maximum du budget</w:t>
      </w:r>
      <w:r w:rsidR="00553874">
        <w:rPr>
          <w:rFonts w:ascii="Garamond" w:hAnsi="Garamond" w:cs="Arial"/>
          <w:color w:val="0D0D0D"/>
          <w:sz w:val="22"/>
          <w:szCs w:val="22"/>
        </w:rPr>
        <w:t xml:space="preserve"> (en fonctionnement)</w:t>
      </w:r>
      <w:r w:rsidRPr="00C452A9">
        <w:rPr>
          <w:rFonts w:ascii="Garamond" w:hAnsi="Garamond" w:cs="Arial"/>
          <w:color w:val="0D0D0D"/>
          <w:sz w:val="22"/>
          <w:szCs w:val="22"/>
        </w:rPr>
        <w:t xml:space="preserve"> ;</w:t>
      </w:r>
    </w:p>
    <w:p w:rsidR="00494677"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 xml:space="preserve">Formation et qualification des intervenants sportifs pour les projets à destination des personnes </w:t>
      </w:r>
      <w:r w:rsidR="006D0AA8">
        <w:rPr>
          <w:rFonts w:ascii="Garamond" w:hAnsi="Garamond" w:cs="Arial"/>
          <w:color w:val="0D0D0D"/>
          <w:sz w:val="22"/>
          <w:szCs w:val="22"/>
        </w:rPr>
        <w:t xml:space="preserve">en situation de </w:t>
      </w:r>
      <w:r w:rsidRPr="00C452A9">
        <w:rPr>
          <w:rFonts w:ascii="Garamond" w:hAnsi="Garamond" w:cs="Arial"/>
          <w:color w:val="0D0D0D"/>
          <w:sz w:val="22"/>
          <w:szCs w:val="22"/>
        </w:rPr>
        <w:t>handicap ;</w:t>
      </w:r>
    </w:p>
    <w:p w:rsidR="00D72455" w:rsidRPr="008713E8" w:rsidRDefault="00D72455" w:rsidP="00D72455">
      <w:pPr>
        <w:spacing w:before="20" w:after="20"/>
        <w:ind w:left="714"/>
        <w:jc w:val="both"/>
        <w:rPr>
          <w:rFonts w:ascii="Garamond" w:hAnsi="Garamond" w:cs="Arial"/>
          <w:sz w:val="22"/>
          <w:szCs w:val="22"/>
        </w:rPr>
      </w:pPr>
      <w:r w:rsidRPr="008713E8">
        <w:rPr>
          <w:rFonts w:ascii="Garamond" w:hAnsi="Garamond" w:cs="Arial"/>
          <w:sz w:val="22"/>
          <w:szCs w:val="22"/>
        </w:rPr>
        <w:t>Un référencement du club sur l’</w:t>
      </w:r>
      <w:proofErr w:type="spellStart"/>
      <w:r w:rsidRPr="008713E8">
        <w:rPr>
          <w:rFonts w:ascii="Garamond" w:hAnsi="Garamond" w:cs="Arial"/>
          <w:sz w:val="22"/>
          <w:szCs w:val="22"/>
        </w:rPr>
        <w:t>HandiGuide</w:t>
      </w:r>
      <w:proofErr w:type="spellEnd"/>
      <w:r w:rsidRPr="008713E8">
        <w:rPr>
          <w:rFonts w:ascii="Garamond" w:hAnsi="Garamond" w:cs="Arial"/>
          <w:sz w:val="22"/>
          <w:szCs w:val="22"/>
        </w:rPr>
        <w:t xml:space="preserve"> </w:t>
      </w:r>
      <w:r w:rsidR="00693CBF" w:rsidRPr="008713E8">
        <w:rPr>
          <w:rFonts w:ascii="Garamond" w:hAnsi="Garamond" w:cs="Arial"/>
          <w:sz w:val="22"/>
          <w:szCs w:val="22"/>
        </w:rPr>
        <w:t>est</w:t>
      </w:r>
      <w:r w:rsidRPr="008713E8">
        <w:rPr>
          <w:rFonts w:ascii="Garamond" w:hAnsi="Garamond" w:cs="Arial"/>
          <w:sz w:val="22"/>
          <w:szCs w:val="22"/>
        </w:rPr>
        <w:t xml:space="preserve"> attendu </w:t>
      </w:r>
      <w:r w:rsidR="00D3351B" w:rsidRPr="008713E8">
        <w:rPr>
          <w:rFonts w:ascii="Garamond" w:hAnsi="Garamond" w:cs="Arial"/>
          <w:sz w:val="22"/>
          <w:szCs w:val="22"/>
        </w:rPr>
        <w:t xml:space="preserve">pour les projets en lien avec la thématique handicap </w:t>
      </w:r>
      <w:r w:rsidRPr="008713E8">
        <w:rPr>
          <w:rFonts w:ascii="Garamond" w:hAnsi="Garamond" w:cs="Arial"/>
          <w:sz w:val="22"/>
          <w:szCs w:val="22"/>
        </w:rPr>
        <w:t>: https://www.handiguide.sports.gouv.fr/</w:t>
      </w:r>
    </w:p>
    <w:p w:rsidR="00494677" w:rsidRPr="00C452A9" w:rsidRDefault="00494677" w:rsidP="00494677">
      <w:pPr>
        <w:numPr>
          <w:ilvl w:val="0"/>
          <w:numId w:val="1"/>
        </w:numPr>
        <w:spacing w:before="40" w:after="40"/>
        <w:ind w:left="714" w:hanging="357"/>
        <w:jc w:val="both"/>
        <w:rPr>
          <w:rFonts w:ascii="Garamond" w:hAnsi="Garamond" w:cs="Arial"/>
          <w:color w:val="0D0D0D"/>
          <w:sz w:val="22"/>
          <w:szCs w:val="22"/>
        </w:rPr>
      </w:pPr>
      <w:r w:rsidRPr="00C452A9">
        <w:rPr>
          <w:rFonts w:ascii="Garamond" w:hAnsi="Garamond" w:cs="Arial"/>
          <w:color w:val="0D0D0D"/>
          <w:sz w:val="22"/>
          <w:szCs w:val="22"/>
        </w:rPr>
        <w:t>Un seul projet par association ;</w:t>
      </w:r>
    </w:p>
    <w:p w:rsidR="00494677" w:rsidRPr="00C452A9" w:rsidRDefault="00494677" w:rsidP="00494677">
      <w:pPr>
        <w:spacing w:before="80"/>
        <w:jc w:val="both"/>
        <w:rPr>
          <w:rFonts w:ascii="Garamond" w:hAnsi="Garamond" w:cs="Arial"/>
          <w:color w:val="0D0D0D"/>
          <w:sz w:val="22"/>
          <w:szCs w:val="22"/>
        </w:rPr>
      </w:pPr>
      <w:r w:rsidRPr="00C452A9">
        <w:rPr>
          <w:rFonts w:ascii="Garamond" w:hAnsi="Garamond" w:cs="Arial"/>
          <w:color w:val="0D0D0D"/>
          <w:sz w:val="22"/>
          <w:szCs w:val="22"/>
        </w:rPr>
        <w:t>Une attention particulière sera apportée aux projets qui développent un partenariat avec des structures externes au mouvement sportif (IME, centres sociaux, CCAS, Maisons Départementales de la Solidarité…).</w:t>
      </w:r>
    </w:p>
    <w:p w:rsidR="00494677" w:rsidRPr="00C452A9" w:rsidRDefault="00494677" w:rsidP="00494677">
      <w:pPr>
        <w:ind w:firstLine="567"/>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Accompagnement et suivi</w:t>
      </w:r>
    </w:p>
    <w:p w:rsidR="00494677" w:rsidRPr="00C452A9" w:rsidRDefault="00494677" w:rsidP="00494677">
      <w:pPr>
        <w:spacing w:before="80"/>
        <w:jc w:val="both"/>
        <w:rPr>
          <w:rFonts w:ascii="Garamond" w:hAnsi="Garamond" w:cs="Arial"/>
          <w:color w:val="0D0D0D"/>
          <w:sz w:val="22"/>
          <w:szCs w:val="22"/>
        </w:rPr>
      </w:pPr>
      <w:r w:rsidRPr="00C452A9">
        <w:rPr>
          <w:rFonts w:ascii="Garamond" w:hAnsi="Garamond" w:cs="Arial"/>
          <w:color w:val="0D0D0D"/>
          <w:sz w:val="22"/>
          <w:szCs w:val="22"/>
        </w:rPr>
        <w:t xml:space="preserve">Un accompagnement du projet, par un technicien du Département, aura lieu tout au long de la saison sportive. </w:t>
      </w:r>
    </w:p>
    <w:p w:rsidR="00494677" w:rsidRPr="00C452A9" w:rsidRDefault="00494677" w:rsidP="00494677">
      <w:pPr>
        <w:spacing w:before="80"/>
        <w:jc w:val="both"/>
        <w:rPr>
          <w:rFonts w:ascii="Garamond" w:hAnsi="Garamond" w:cs="Arial"/>
          <w:color w:val="0D0D0D"/>
          <w:sz w:val="22"/>
          <w:szCs w:val="22"/>
        </w:rPr>
      </w:pPr>
      <w:r w:rsidRPr="00C452A9">
        <w:rPr>
          <w:rFonts w:ascii="Garamond" w:hAnsi="Garamond" w:cs="Arial"/>
          <w:color w:val="0D0D0D"/>
          <w:sz w:val="22"/>
          <w:szCs w:val="22"/>
        </w:rPr>
        <w:lastRenderedPageBreak/>
        <w:t>Ce temps de rencontre et/ou d’échanges pourra se faire selon les besoins du porteur du projet et du technicien. Il pourra permettre aussi d’anticiper la demande d’</w:t>
      </w:r>
      <w:r w:rsidR="008B0D86">
        <w:rPr>
          <w:rFonts w:ascii="Garamond" w:hAnsi="Garamond" w:cs="Arial"/>
          <w:color w:val="0D0D0D"/>
          <w:sz w:val="22"/>
          <w:szCs w:val="22"/>
        </w:rPr>
        <w:t>évaluation par le Département</w:t>
      </w:r>
      <w:r w:rsidR="007D0A4C" w:rsidRPr="007D0A4C">
        <w:rPr>
          <w:rFonts w:ascii="Garamond" w:hAnsi="Garamond" w:cs="Arial"/>
          <w:color w:val="FF0000"/>
          <w:sz w:val="22"/>
          <w:szCs w:val="22"/>
        </w:rPr>
        <w:t xml:space="preserve"> </w:t>
      </w:r>
      <w:r w:rsidR="00392022" w:rsidRPr="008B0D86">
        <w:rPr>
          <w:rFonts w:ascii="Garamond" w:hAnsi="Garamond" w:cs="Arial"/>
          <w:sz w:val="22"/>
          <w:szCs w:val="22"/>
        </w:rPr>
        <w:t>de</w:t>
      </w:r>
      <w:r w:rsidRPr="008B0D86">
        <w:rPr>
          <w:rFonts w:ascii="Garamond" w:hAnsi="Garamond" w:cs="Arial"/>
          <w:sz w:val="22"/>
          <w:szCs w:val="22"/>
        </w:rPr>
        <w:t xml:space="preserve"> </w:t>
      </w:r>
      <w:r w:rsidRPr="00C452A9">
        <w:rPr>
          <w:rFonts w:ascii="Garamond" w:hAnsi="Garamond" w:cs="Arial"/>
          <w:color w:val="0D0D0D"/>
          <w:sz w:val="22"/>
          <w:szCs w:val="22"/>
        </w:rPr>
        <w:t>l’appel à projet.</w:t>
      </w:r>
    </w:p>
    <w:p w:rsidR="00494677" w:rsidRPr="00C452A9" w:rsidRDefault="00494677" w:rsidP="00494677">
      <w:pPr>
        <w:spacing w:before="80" w:after="120"/>
        <w:jc w:val="both"/>
        <w:rPr>
          <w:rFonts w:ascii="Garamond" w:hAnsi="Garamond" w:cs="Arial"/>
          <w:color w:val="0D0D0D"/>
          <w:sz w:val="22"/>
          <w:szCs w:val="22"/>
        </w:rPr>
      </w:pPr>
      <w:r w:rsidRPr="00C452A9">
        <w:rPr>
          <w:rFonts w:ascii="Garamond" w:hAnsi="Garamond" w:cs="Arial"/>
          <w:b/>
          <w:color w:val="0D0D0D"/>
          <w:sz w:val="22"/>
          <w:szCs w:val="22"/>
          <w:u w:val="single"/>
        </w:rPr>
        <w:t>Pour la reconduction d’un projet, une évaluation de l’année n-1 conditionnera le renouvellement du soutien départemental</w:t>
      </w:r>
      <w:r w:rsidRPr="00C452A9">
        <w:rPr>
          <w:rFonts w:ascii="Garamond" w:hAnsi="Garamond" w:cs="Arial"/>
          <w:color w:val="0D0D0D"/>
          <w:sz w:val="22"/>
          <w:szCs w:val="22"/>
        </w:rPr>
        <w:t>. L’aide qui en découlera sera dégressive et limitée à 2 renouvellements.</w:t>
      </w:r>
    </w:p>
    <w:p w:rsidR="00494677" w:rsidRPr="00C452A9" w:rsidRDefault="00494677" w:rsidP="00494677">
      <w:pPr>
        <w:spacing w:before="80" w:after="120"/>
        <w:jc w:val="both"/>
        <w:rPr>
          <w:rFonts w:ascii="Garamond" w:hAnsi="Garamond" w:cs="Arial"/>
          <w:color w:val="0D0D0D"/>
          <w:sz w:val="22"/>
          <w:szCs w:val="22"/>
        </w:rPr>
      </w:pPr>
      <w:r w:rsidRPr="00C452A9">
        <w:rPr>
          <w:rFonts w:ascii="Garamond" w:hAnsi="Garamond" w:cs="Arial"/>
          <w:color w:val="0D0D0D"/>
          <w:sz w:val="22"/>
          <w:szCs w:val="22"/>
        </w:rPr>
        <w:t xml:space="preserve">Pour cela, vous devez vous </w:t>
      </w:r>
      <w:r w:rsidR="00F03BD3">
        <w:rPr>
          <w:rFonts w:ascii="Garamond" w:hAnsi="Garamond" w:cs="Arial"/>
          <w:color w:val="0D0D0D"/>
          <w:sz w:val="22"/>
          <w:szCs w:val="22"/>
        </w:rPr>
        <w:t>rapprocher du chargé de mission</w:t>
      </w:r>
      <w:r w:rsidRPr="00C452A9">
        <w:rPr>
          <w:rFonts w:ascii="Garamond" w:hAnsi="Garamond" w:cs="Arial"/>
          <w:color w:val="0D0D0D"/>
          <w:sz w:val="22"/>
          <w:szCs w:val="22"/>
        </w:rPr>
        <w:t xml:space="preserve"> sport de votre territoire afin de faire le bilan de votre action en cours.</w:t>
      </w: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 xml:space="preserve">Examen du dossier </w:t>
      </w:r>
    </w:p>
    <w:p w:rsidR="00494677" w:rsidRPr="00C452A9" w:rsidRDefault="00494677" w:rsidP="00F03BD3">
      <w:pPr>
        <w:spacing w:after="80"/>
        <w:jc w:val="both"/>
        <w:rPr>
          <w:rFonts w:ascii="Garamond" w:hAnsi="Garamond" w:cs="Arial"/>
          <w:color w:val="0D0D0D"/>
          <w:sz w:val="22"/>
          <w:szCs w:val="22"/>
        </w:rPr>
      </w:pPr>
      <w:r w:rsidRPr="00C452A9">
        <w:rPr>
          <w:rFonts w:ascii="Garamond" w:hAnsi="Garamond" w:cs="Arial"/>
          <w:color w:val="0D0D0D"/>
          <w:sz w:val="22"/>
          <w:szCs w:val="22"/>
        </w:rPr>
        <w:t xml:space="preserve">Le dossier sera examiné </w:t>
      </w:r>
      <w:r w:rsidR="00F03BD3">
        <w:rPr>
          <w:rFonts w:ascii="Garamond" w:hAnsi="Garamond" w:cs="Arial"/>
          <w:color w:val="0D0D0D"/>
          <w:sz w:val="22"/>
          <w:szCs w:val="22"/>
        </w:rPr>
        <w:t>par la Direction des sports du Département. Il</w:t>
      </w:r>
      <w:r w:rsidRPr="00C452A9">
        <w:rPr>
          <w:rFonts w:ascii="Garamond" w:hAnsi="Garamond" w:cs="Arial"/>
          <w:color w:val="0D0D0D"/>
          <w:sz w:val="22"/>
          <w:szCs w:val="22"/>
        </w:rPr>
        <w:t xml:space="preserve"> sera ensuite étudié par la 3</w:t>
      </w:r>
      <w:r w:rsidRPr="00C452A9">
        <w:rPr>
          <w:rFonts w:ascii="Garamond" w:hAnsi="Garamond" w:cs="Arial"/>
          <w:color w:val="0D0D0D"/>
          <w:sz w:val="22"/>
          <w:szCs w:val="22"/>
          <w:vertAlign w:val="superscript"/>
        </w:rPr>
        <w:t>ème</w:t>
      </w:r>
      <w:r w:rsidRPr="00C452A9">
        <w:rPr>
          <w:rFonts w:ascii="Garamond" w:hAnsi="Garamond" w:cs="Arial"/>
          <w:color w:val="0D0D0D"/>
          <w:sz w:val="22"/>
          <w:szCs w:val="22"/>
        </w:rPr>
        <w:t xml:space="preserve"> Commission et délibéré par la Commission Permanente du Conseil départemental.</w:t>
      </w:r>
    </w:p>
    <w:p w:rsidR="00494677" w:rsidRPr="00C452A9" w:rsidRDefault="00494677" w:rsidP="00494677">
      <w:pPr>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Echéancier</w:t>
      </w:r>
    </w:p>
    <w:p w:rsidR="00494677" w:rsidRDefault="00F03BD3" w:rsidP="00F03BD3">
      <w:pPr>
        <w:spacing w:before="120" w:after="120"/>
        <w:jc w:val="both"/>
        <w:rPr>
          <w:rFonts w:ascii="Garamond" w:hAnsi="Garamond" w:cs="Arial"/>
          <w:noProof/>
          <w:color w:val="0D0D0D"/>
          <w:sz w:val="22"/>
          <w:szCs w:val="22"/>
        </w:rPr>
      </w:pPr>
      <w:r>
        <w:rPr>
          <w:rFonts w:ascii="Garamond" w:hAnsi="Garamond" w:cs="Arial"/>
          <w:noProof/>
          <w:color w:val="0D0D0D"/>
          <w:sz w:val="22"/>
          <w:szCs w:val="22"/>
        </w:rPr>
        <w:t xml:space="preserve">Les dossiers sont à déposer sur la plateforme de dématérialisation des demandes de subvention du Département E-partenaire du </w:t>
      </w:r>
      <w:r w:rsidR="001B0B9B">
        <w:rPr>
          <w:rFonts w:ascii="Garamond" w:hAnsi="Garamond" w:cs="Arial"/>
          <w:noProof/>
          <w:color w:val="0D0D0D"/>
          <w:sz w:val="22"/>
          <w:szCs w:val="22"/>
        </w:rPr>
        <w:t>1er</w:t>
      </w:r>
      <w:r>
        <w:rPr>
          <w:rFonts w:ascii="Garamond" w:hAnsi="Garamond" w:cs="Arial"/>
          <w:noProof/>
          <w:color w:val="0D0D0D"/>
          <w:sz w:val="22"/>
          <w:szCs w:val="22"/>
        </w:rPr>
        <w:t xml:space="preserve"> avril au 1</w:t>
      </w:r>
      <w:r w:rsidRPr="00F03BD3">
        <w:rPr>
          <w:rFonts w:ascii="Garamond" w:hAnsi="Garamond" w:cs="Arial"/>
          <w:noProof/>
          <w:color w:val="0D0D0D"/>
          <w:sz w:val="22"/>
          <w:szCs w:val="22"/>
          <w:vertAlign w:val="superscript"/>
        </w:rPr>
        <w:t>er</w:t>
      </w:r>
      <w:r>
        <w:rPr>
          <w:rFonts w:ascii="Garamond" w:hAnsi="Garamond" w:cs="Arial"/>
          <w:noProof/>
          <w:color w:val="0D0D0D"/>
          <w:sz w:val="22"/>
          <w:szCs w:val="22"/>
        </w:rPr>
        <w:t xml:space="preserve"> juin 202</w:t>
      </w:r>
      <w:r w:rsidR="00EF273C">
        <w:rPr>
          <w:rFonts w:ascii="Garamond" w:hAnsi="Garamond" w:cs="Arial"/>
          <w:noProof/>
          <w:color w:val="0D0D0D"/>
          <w:sz w:val="22"/>
          <w:szCs w:val="22"/>
        </w:rPr>
        <w:t>5</w:t>
      </w:r>
      <w:r>
        <w:rPr>
          <w:rFonts w:ascii="Garamond" w:hAnsi="Garamond" w:cs="Arial"/>
          <w:noProof/>
          <w:color w:val="0D0D0D"/>
          <w:sz w:val="22"/>
          <w:szCs w:val="22"/>
        </w:rPr>
        <w:t>.</w:t>
      </w:r>
    </w:p>
    <w:p w:rsidR="00F03BD3" w:rsidRPr="00C452A9" w:rsidRDefault="00F03BD3" w:rsidP="00F03BD3">
      <w:pPr>
        <w:spacing w:before="120" w:after="120"/>
        <w:jc w:val="both"/>
        <w:rPr>
          <w:rFonts w:ascii="Garamond" w:hAnsi="Garamond" w:cs="Arial"/>
          <w:noProof/>
          <w:color w:val="0D0D0D"/>
          <w:sz w:val="22"/>
          <w:szCs w:val="22"/>
        </w:rPr>
      </w:pPr>
      <w:r>
        <w:rPr>
          <w:rFonts w:ascii="Garamond" w:hAnsi="Garamond" w:cs="Arial"/>
          <w:noProof/>
          <w:color w:val="0D0D0D"/>
          <w:sz w:val="22"/>
          <w:szCs w:val="22"/>
        </w:rPr>
        <w:t>Toute demande après cette date ne sera pas recevable.</w:t>
      </w:r>
    </w:p>
    <w:p w:rsidR="009A59D3" w:rsidRDefault="009A59D3">
      <w:bookmarkStart w:id="0" w:name="_GoBack"/>
      <w:bookmarkEnd w:id="0"/>
    </w:p>
    <w:sectPr w:rsidR="009A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88D"/>
    <w:multiLevelType w:val="hybridMultilevel"/>
    <w:tmpl w:val="126408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8504B20"/>
    <w:multiLevelType w:val="hybridMultilevel"/>
    <w:tmpl w:val="AC90AF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D33E85"/>
    <w:multiLevelType w:val="hybridMultilevel"/>
    <w:tmpl w:val="6FC4514E"/>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77"/>
    <w:rsid w:val="000D7242"/>
    <w:rsid w:val="001B0B9B"/>
    <w:rsid w:val="00266237"/>
    <w:rsid w:val="00340247"/>
    <w:rsid w:val="00392022"/>
    <w:rsid w:val="00394AF3"/>
    <w:rsid w:val="00494677"/>
    <w:rsid w:val="00553874"/>
    <w:rsid w:val="00693CBF"/>
    <w:rsid w:val="006D0AA8"/>
    <w:rsid w:val="007D0A4C"/>
    <w:rsid w:val="008713E8"/>
    <w:rsid w:val="008B0D86"/>
    <w:rsid w:val="009A59D3"/>
    <w:rsid w:val="00C659B7"/>
    <w:rsid w:val="00D3351B"/>
    <w:rsid w:val="00D57A30"/>
    <w:rsid w:val="00D72455"/>
    <w:rsid w:val="00EF273C"/>
    <w:rsid w:val="00F03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3909"/>
  <w15:chartTrackingRefBased/>
  <w15:docId w15:val="{55EF2791-4851-4D32-A9C1-4ED67293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77"/>
    <w:pPr>
      <w:spacing w:after="0" w:line="240" w:lineRule="auto"/>
    </w:pPr>
    <w:rPr>
      <w:rFonts w:ascii="Arial" w:eastAsia="Times New Roman" w:hAnsi="Arial"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3299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Lagache Christophe</dc:creator>
  <cp:keywords/>
  <dc:description/>
  <cp:lastModifiedBy>Lagache Christophe</cp:lastModifiedBy>
  <cp:revision>3</cp:revision>
  <dcterms:created xsi:type="dcterms:W3CDTF">2025-03-25T10:25:00Z</dcterms:created>
  <dcterms:modified xsi:type="dcterms:W3CDTF">2025-03-25T10:26:00Z</dcterms:modified>
</cp:coreProperties>
</file>